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248F8" w14:textId="77777777" w:rsidR="001F11A5" w:rsidRPr="001A37D3" w:rsidRDefault="001F11A5" w:rsidP="00EF3010">
      <w:pPr>
        <w:jc w:val="center"/>
        <w:rPr>
          <w:rFonts w:cstheme="minorHAnsi"/>
          <w:b/>
          <w:color w:val="0D0D0D" w:themeColor="text1" w:themeTint="F2"/>
          <w:sz w:val="28"/>
        </w:rPr>
      </w:pPr>
    </w:p>
    <w:p w14:paraId="1E019E27" w14:textId="64798A33" w:rsidR="00F42F18" w:rsidRPr="001A37D3" w:rsidRDefault="00EE1BDB" w:rsidP="00EF3010">
      <w:pPr>
        <w:jc w:val="center"/>
        <w:rPr>
          <w:rFonts w:cstheme="minorHAnsi"/>
          <w:b/>
          <w:color w:val="0D0D0D" w:themeColor="text1" w:themeTint="F2"/>
          <w:sz w:val="28"/>
        </w:rPr>
      </w:pPr>
      <w:r w:rsidRPr="001A37D3">
        <w:rPr>
          <w:rFonts w:cstheme="minorHAnsi"/>
          <w:b/>
          <w:color w:val="0D0D0D" w:themeColor="text1" w:themeTint="F2"/>
          <w:sz w:val="28"/>
        </w:rPr>
        <w:t>Implementation of a R4D</w:t>
      </w:r>
      <w:r w:rsidR="002A4D58" w:rsidRPr="001A37D3">
        <w:rPr>
          <w:rFonts w:cstheme="minorHAnsi"/>
          <w:b/>
          <w:color w:val="0D0D0D" w:themeColor="text1" w:themeTint="F2"/>
          <w:sz w:val="28"/>
        </w:rPr>
        <w:t xml:space="preserve"> </w:t>
      </w:r>
      <w:r w:rsidR="00BE4B5A" w:rsidRPr="001A37D3">
        <w:rPr>
          <w:rFonts w:cstheme="minorHAnsi"/>
          <w:b/>
          <w:color w:val="0D0D0D" w:themeColor="text1" w:themeTint="F2"/>
          <w:sz w:val="28"/>
        </w:rPr>
        <w:t>framework</w:t>
      </w:r>
      <w:r w:rsidR="00D50E00" w:rsidRPr="001A37D3">
        <w:rPr>
          <w:rFonts w:cstheme="minorHAnsi"/>
          <w:b/>
          <w:color w:val="0D0D0D" w:themeColor="text1" w:themeTint="F2"/>
          <w:sz w:val="28"/>
        </w:rPr>
        <w:t xml:space="preserve"> for the </w:t>
      </w:r>
      <w:proofErr w:type="spellStart"/>
      <w:r w:rsidR="00D50E00" w:rsidRPr="001A37D3">
        <w:rPr>
          <w:rFonts w:cstheme="minorHAnsi"/>
          <w:b/>
          <w:color w:val="0D0D0D" w:themeColor="text1" w:themeTint="F2"/>
          <w:sz w:val="28"/>
        </w:rPr>
        <w:t>AfricaRISING</w:t>
      </w:r>
      <w:proofErr w:type="spellEnd"/>
    </w:p>
    <w:p w14:paraId="3F1D03C7" w14:textId="54B667AB" w:rsidR="002A4D58" w:rsidRPr="001A37D3" w:rsidRDefault="00D50E00" w:rsidP="00EF3010">
      <w:pPr>
        <w:jc w:val="center"/>
        <w:rPr>
          <w:rFonts w:cstheme="minorHAnsi"/>
          <w:color w:val="0D0D0D" w:themeColor="text1" w:themeTint="F2"/>
          <w:sz w:val="24"/>
        </w:rPr>
      </w:pPr>
      <w:proofErr w:type="gramStart"/>
      <w:r w:rsidRPr="001A37D3">
        <w:rPr>
          <w:rFonts w:cstheme="minorHAnsi"/>
          <w:color w:val="0D0D0D" w:themeColor="text1" w:themeTint="F2"/>
          <w:sz w:val="24"/>
        </w:rPr>
        <w:t>a</w:t>
      </w:r>
      <w:proofErr w:type="gramEnd"/>
      <w:r w:rsidRPr="001A37D3">
        <w:rPr>
          <w:rFonts w:cstheme="minorHAnsi"/>
          <w:color w:val="0D0D0D" w:themeColor="text1" w:themeTint="F2"/>
          <w:sz w:val="24"/>
        </w:rPr>
        <w:t xml:space="preserve"> </w:t>
      </w:r>
      <w:r w:rsidR="002A4D58" w:rsidRPr="001A37D3">
        <w:rPr>
          <w:rFonts w:cstheme="minorHAnsi"/>
          <w:color w:val="0D0D0D" w:themeColor="text1" w:themeTint="F2"/>
          <w:sz w:val="24"/>
        </w:rPr>
        <w:t>fast-track</w:t>
      </w:r>
      <w:r w:rsidR="00EE1BDB" w:rsidRPr="001A37D3">
        <w:rPr>
          <w:rFonts w:cstheme="minorHAnsi"/>
          <w:color w:val="0D0D0D" w:themeColor="text1" w:themeTint="F2"/>
          <w:sz w:val="24"/>
        </w:rPr>
        <w:t xml:space="preserve"> </w:t>
      </w:r>
      <w:r w:rsidR="002A4D58" w:rsidRPr="001A37D3">
        <w:rPr>
          <w:rFonts w:cstheme="minorHAnsi"/>
          <w:color w:val="0D0D0D" w:themeColor="text1" w:themeTint="F2"/>
          <w:sz w:val="24"/>
        </w:rPr>
        <w:t>project</w:t>
      </w:r>
    </w:p>
    <w:p w14:paraId="5726B951" w14:textId="77777777" w:rsidR="00E470D6" w:rsidRPr="001A37D3" w:rsidRDefault="00E470D6" w:rsidP="00A77F6C">
      <w:pPr>
        <w:ind w:firstLine="360"/>
        <w:rPr>
          <w:rFonts w:cstheme="minorHAnsi"/>
          <w:color w:val="0D0D0D" w:themeColor="text1" w:themeTint="F2"/>
          <w:sz w:val="20"/>
        </w:rPr>
      </w:pPr>
      <w:bookmarkStart w:id="0" w:name="_GoBack"/>
      <w:bookmarkEnd w:id="0"/>
    </w:p>
    <w:p w14:paraId="03A031F8" w14:textId="13D506D9" w:rsidR="00E80116" w:rsidRPr="001A37D3" w:rsidRDefault="00D50E00" w:rsidP="00E80116">
      <w:pPr>
        <w:pStyle w:val="IntenseQuote"/>
        <w:rPr>
          <w:color w:val="0D0D0D" w:themeColor="text1" w:themeTint="F2"/>
          <w:sz w:val="22"/>
        </w:rPr>
      </w:pPr>
      <w:r w:rsidRPr="001A37D3">
        <w:rPr>
          <w:color w:val="0D0D0D" w:themeColor="text1" w:themeTint="F2"/>
          <w:sz w:val="22"/>
        </w:rPr>
        <w:t>Background</w:t>
      </w:r>
    </w:p>
    <w:p w14:paraId="7016A47E" w14:textId="77DD8528" w:rsidR="00B23436" w:rsidRPr="001A37D3" w:rsidRDefault="00B23436" w:rsidP="00A612C0">
      <w:pPr>
        <w:spacing w:line="276" w:lineRule="auto"/>
        <w:jc w:val="both"/>
        <w:rPr>
          <w:rFonts w:cs="Arial"/>
          <w:color w:val="0D0D0D" w:themeColor="text1" w:themeTint="F2"/>
          <w:sz w:val="22"/>
        </w:rPr>
      </w:pPr>
      <w:r w:rsidRPr="001A37D3">
        <w:rPr>
          <w:rFonts w:cs="Arial"/>
          <w:color w:val="0D0D0D" w:themeColor="text1" w:themeTint="F2"/>
          <w:sz w:val="22"/>
        </w:rPr>
        <w:t xml:space="preserve">Agricultural development and research </w:t>
      </w:r>
      <w:r w:rsidR="00D207AE" w:rsidRPr="001A37D3">
        <w:rPr>
          <w:rFonts w:cs="Arial"/>
          <w:color w:val="0D0D0D" w:themeColor="text1" w:themeTint="F2"/>
          <w:sz w:val="22"/>
        </w:rPr>
        <w:t xml:space="preserve">in Sub-Saharan African countries </w:t>
      </w:r>
      <w:r w:rsidRPr="001A37D3">
        <w:rPr>
          <w:rFonts w:cs="Arial"/>
          <w:color w:val="0D0D0D" w:themeColor="text1" w:themeTint="F2"/>
          <w:sz w:val="22"/>
        </w:rPr>
        <w:t xml:space="preserve">have often generated a lower impact than expected. There are multiple reasons for this including: </w:t>
      </w:r>
    </w:p>
    <w:p w14:paraId="2FB15768" w14:textId="1BFE16B2" w:rsidR="00B23436" w:rsidRPr="001A37D3" w:rsidRDefault="00B23436" w:rsidP="00B23436">
      <w:pPr>
        <w:spacing w:line="276" w:lineRule="auto"/>
        <w:rPr>
          <w:rFonts w:cs="Arial"/>
          <w:color w:val="0D0D0D" w:themeColor="text1" w:themeTint="F2"/>
          <w:sz w:val="22"/>
        </w:rPr>
      </w:pPr>
      <w:r w:rsidRPr="001A37D3">
        <w:rPr>
          <w:rFonts w:cs="Arial"/>
          <w:noProof/>
          <w:color w:val="0D0D0D" w:themeColor="text1" w:themeTint="F2"/>
          <w:sz w:val="20"/>
          <w:lang w:eastAsia="en-GB"/>
        </w:rPr>
        <mc:AlternateContent>
          <mc:Choice Requires="wps">
            <w:drawing>
              <wp:anchor distT="0" distB="0" distL="114300" distR="114300" simplePos="0" relativeHeight="251668480" behindDoc="0" locked="0" layoutInCell="1" allowOverlap="1" wp14:anchorId="16C7C131" wp14:editId="4413755A">
                <wp:simplePos x="0" y="0"/>
                <wp:positionH relativeFrom="column">
                  <wp:posOffset>163830</wp:posOffset>
                </wp:positionH>
                <wp:positionV relativeFrom="paragraph">
                  <wp:posOffset>144621</wp:posOffset>
                </wp:positionV>
                <wp:extent cx="540000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0" cy="1403985"/>
                        </a:xfrm>
                        <a:prstGeom prst="rect">
                          <a:avLst/>
                        </a:prstGeom>
                        <a:solidFill>
                          <a:schemeClr val="bg1">
                            <a:lumMod val="95000"/>
                          </a:schemeClr>
                        </a:solidFill>
                        <a:ln w="9525">
                          <a:noFill/>
                          <a:miter lim="800000"/>
                          <a:headEnd/>
                          <a:tailEnd/>
                        </a:ln>
                      </wps:spPr>
                      <wps:txbx>
                        <w:txbxContent>
                          <w:p w14:paraId="3EE5A3D5" w14:textId="77777777" w:rsidR="003B76A9" w:rsidRDefault="003B76A9" w:rsidP="00B23436">
                            <w:pPr>
                              <w:pStyle w:val="ListParagraph"/>
                              <w:numPr>
                                <w:ilvl w:val="0"/>
                                <w:numId w:val="14"/>
                              </w:numPr>
                              <w:spacing w:line="276" w:lineRule="auto"/>
                              <w:ind w:left="284" w:right="17" w:hanging="284"/>
                              <w:rPr>
                                <w:rFonts w:cs="Arial"/>
                                <w:sz w:val="20"/>
                              </w:rPr>
                            </w:pPr>
                            <w:r w:rsidRPr="00443ABA">
                              <w:rPr>
                                <w:rFonts w:cs="Arial"/>
                                <w:sz w:val="20"/>
                              </w:rPr>
                              <w:t xml:space="preserve">incomplete understanding by researchers of farmers’ existing knowledge and skills as well as their priorities and strategies; </w:t>
                            </w:r>
                          </w:p>
                          <w:p w14:paraId="0ACB0630" w14:textId="77777777" w:rsidR="003B76A9" w:rsidRPr="00443ABA" w:rsidRDefault="003B76A9" w:rsidP="00B23436">
                            <w:pPr>
                              <w:pStyle w:val="ListParagraph"/>
                              <w:numPr>
                                <w:ilvl w:val="0"/>
                                <w:numId w:val="14"/>
                              </w:numPr>
                              <w:spacing w:line="276" w:lineRule="auto"/>
                              <w:ind w:left="284" w:right="17" w:hanging="284"/>
                              <w:rPr>
                                <w:rFonts w:cs="Arial"/>
                                <w:sz w:val="20"/>
                              </w:rPr>
                            </w:pPr>
                            <w:proofErr w:type="gramStart"/>
                            <w:r w:rsidRPr="00443ABA">
                              <w:rPr>
                                <w:rFonts w:cs="Arial"/>
                                <w:sz w:val="20"/>
                              </w:rPr>
                              <w:t>lack</w:t>
                            </w:r>
                            <w:proofErr w:type="gramEnd"/>
                            <w:r w:rsidRPr="00443ABA">
                              <w:rPr>
                                <w:rFonts w:cs="Arial"/>
                                <w:sz w:val="20"/>
                              </w:rPr>
                              <w:t xml:space="preserve"> of common understanding and weak exchange mechanisms of knowledge, information and other resources among stakeholders (farmers, extension, R&amp;D, market actors etc.) </w:t>
                            </w:r>
                          </w:p>
                          <w:p w14:paraId="29B910D1" w14:textId="77777777" w:rsidR="003B76A9" w:rsidRPr="00443ABA" w:rsidRDefault="003B76A9" w:rsidP="00B23436">
                            <w:pPr>
                              <w:pStyle w:val="ListParagraph"/>
                              <w:numPr>
                                <w:ilvl w:val="0"/>
                                <w:numId w:val="14"/>
                              </w:numPr>
                              <w:spacing w:line="276" w:lineRule="auto"/>
                              <w:ind w:left="284" w:right="17" w:hanging="284"/>
                              <w:rPr>
                                <w:rFonts w:cs="Arial"/>
                                <w:sz w:val="20"/>
                              </w:rPr>
                            </w:pPr>
                            <w:r w:rsidRPr="00443ABA">
                              <w:rPr>
                                <w:rFonts w:cs="Arial"/>
                                <w:sz w:val="20"/>
                              </w:rPr>
                              <w:t xml:space="preserve">disregard of the complexity and diversity of farming systems and related institutions; </w:t>
                            </w:r>
                          </w:p>
                          <w:p w14:paraId="3BC6F04D" w14:textId="77777777" w:rsidR="003B76A9" w:rsidRPr="00443ABA" w:rsidRDefault="003B76A9" w:rsidP="00B23436">
                            <w:pPr>
                              <w:pStyle w:val="ListParagraph"/>
                              <w:numPr>
                                <w:ilvl w:val="0"/>
                                <w:numId w:val="14"/>
                              </w:numPr>
                              <w:spacing w:line="276" w:lineRule="auto"/>
                              <w:ind w:left="284" w:right="17" w:hanging="284"/>
                              <w:rPr>
                                <w:rFonts w:cs="Arial"/>
                                <w:sz w:val="20"/>
                              </w:rPr>
                            </w:pPr>
                            <w:r w:rsidRPr="00443ABA">
                              <w:rPr>
                                <w:rFonts w:cs="Arial"/>
                                <w:sz w:val="20"/>
                              </w:rPr>
                              <w:t>thematic research promoting single or combined technologies that disregard most of the components/interactions of households and communities</w:t>
                            </w:r>
                          </w:p>
                          <w:p w14:paraId="59FD93A9" w14:textId="77777777" w:rsidR="003B76A9" w:rsidRPr="008D029D" w:rsidRDefault="003B76A9" w:rsidP="00B23436">
                            <w:pPr>
                              <w:pStyle w:val="ListParagraph"/>
                              <w:numPr>
                                <w:ilvl w:val="0"/>
                                <w:numId w:val="14"/>
                              </w:numPr>
                              <w:spacing w:line="276" w:lineRule="auto"/>
                              <w:ind w:left="284" w:right="17" w:hanging="284"/>
                              <w:rPr>
                                <w:rFonts w:cs="Arial"/>
                                <w:sz w:val="20"/>
                              </w:rPr>
                            </w:pPr>
                            <w:r w:rsidRPr="00443ABA">
                              <w:rPr>
                                <w:rFonts w:cs="Arial"/>
                                <w:sz w:val="20"/>
                              </w:rPr>
                              <w:t>insufficient efforts to integrate biophysical research with strong socio-economic component</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9pt;margin-top:11.4pt;width:425.2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" fillcolor="#f2f2f2 [3052]" stroked="f">
                <v:textbox style="mso-fit-shape-to-text:t" inset="0,0,0,0">
                  <w:txbxContent>
                    <w:p w14:paraId="3EE5A3D5" w14:textId="77777777" w:rsidR="003B76A9" w:rsidRDefault="003B76A9" w:rsidP="00B23436">
                      <w:pPr>
                        <w:pStyle w:val="ListParagraph"/>
                        <w:numPr>
                          <w:ilvl w:val="0"/>
                          <w:numId w:val="14"/>
                        </w:numPr>
                        <w:spacing w:line="276" w:lineRule="auto"/>
                        <w:ind w:left="284" w:right="17" w:hanging="284"/>
                        <w:rPr>
                          <w:rFonts w:cs="Arial"/>
                          <w:sz w:val="20"/>
                        </w:rPr>
                      </w:pPr>
                      <w:r w:rsidRPr="00443ABA">
                        <w:rPr>
                          <w:rFonts w:cs="Arial"/>
                          <w:sz w:val="20"/>
                        </w:rPr>
                        <w:t xml:space="preserve">incomplete understanding by researchers of farmers’ existing knowledge and skills as well as their priorities and strategies; </w:t>
                      </w:r>
                    </w:p>
                    <w:p w14:paraId="0ACB0630" w14:textId="77777777" w:rsidR="003B76A9" w:rsidRPr="00443ABA" w:rsidRDefault="003B76A9" w:rsidP="00B23436">
                      <w:pPr>
                        <w:pStyle w:val="ListParagraph"/>
                        <w:numPr>
                          <w:ilvl w:val="0"/>
                          <w:numId w:val="14"/>
                        </w:numPr>
                        <w:spacing w:line="276" w:lineRule="auto"/>
                        <w:ind w:left="284" w:right="17" w:hanging="284"/>
                        <w:rPr>
                          <w:rFonts w:cs="Arial"/>
                          <w:sz w:val="20"/>
                        </w:rPr>
                      </w:pPr>
                      <w:proofErr w:type="gramStart"/>
                      <w:r w:rsidRPr="00443ABA">
                        <w:rPr>
                          <w:rFonts w:cs="Arial"/>
                          <w:sz w:val="20"/>
                        </w:rPr>
                        <w:t>lack</w:t>
                      </w:r>
                      <w:proofErr w:type="gramEnd"/>
                      <w:r w:rsidRPr="00443ABA">
                        <w:rPr>
                          <w:rFonts w:cs="Arial"/>
                          <w:sz w:val="20"/>
                        </w:rPr>
                        <w:t xml:space="preserve"> of common understanding and weak exchange mechanisms of knowledge, information and other resources among stakeholders (farmers, extension, R&amp;D, market actors etc.) </w:t>
                      </w:r>
                    </w:p>
                    <w:p w14:paraId="29B910D1" w14:textId="77777777" w:rsidR="003B76A9" w:rsidRPr="00443ABA" w:rsidRDefault="003B76A9" w:rsidP="00B23436">
                      <w:pPr>
                        <w:pStyle w:val="ListParagraph"/>
                        <w:numPr>
                          <w:ilvl w:val="0"/>
                          <w:numId w:val="14"/>
                        </w:numPr>
                        <w:spacing w:line="276" w:lineRule="auto"/>
                        <w:ind w:left="284" w:right="17" w:hanging="284"/>
                        <w:rPr>
                          <w:rFonts w:cs="Arial"/>
                          <w:sz w:val="20"/>
                        </w:rPr>
                      </w:pPr>
                      <w:r w:rsidRPr="00443ABA">
                        <w:rPr>
                          <w:rFonts w:cs="Arial"/>
                          <w:sz w:val="20"/>
                        </w:rPr>
                        <w:t xml:space="preserve">disregard of the complexity and diversity of farming systems and related institutions; </w:t>
                      </w:r>
                    </w:p>
                    <w:p w14:paraId="3BC6F04D" w14:textId="77777777" w:rsidR="003B76A9" w:rsidRPr="00443ABA" w:rsidRDefault="003B76A9" w:rsidP="00B23436">
                      <w:pPr>
                        <w:pStyle w:val="ListParagraph"/>
                        <w:numPr>
                          <w:ilvl w:val="0"/>
                          <w:numId w:val="14"/>
                        </w:numPr>
                        <w:spacing w:line="276" w:lineRule="auto"/>
                        <w:ind w:left="284" w:right="17" w:hanging="284"/>
                        <w:rPr>
                          <w:rFonts w:cs="Arial"/>
                          <w:sz w:val="20"/>
                        </w:rPr>
                      </w:pPr>
                      <w:r w:rsidRPr="00443ABA">
                        <w:rPr>
                          <w:rFonts w:cs="Arial"/>
                          <w:sz w:val="20"/>
                        </w:rPr>
                        <w:t>thematic research promoting single or combined technologies that disregard most of the components/interactions of households and communities</w:t>
                      </w:r>
                    </w:p>
                    <w:p w14:paraId="59FD93A9" w14:textId="77777777" w:rsidR="003B76A9" w:rsidRPr="008D029D" w:rsidRDefault="003B76A9" w:rsidP="00B23436">
                      <w:pPr>
                        <w:pStyle w:val="ListParagraph"/>
                        <w:numPr>
                          <w:ilvl w:val="0"/>
                          <w:numId w:val="14"/>
                        </w:numPr>
                        <w:spacing w:line="276" w:lineRule="auto"/>
                        <w:ind w:left="284" w:right="17" w:hanging="284"/>
                        <w:rPr>
                          <w:rFonts w:cs="Arial"/>
                          <w:sz w:val="20"/>
                        </w:rPr>
                      </w:pPr>
                      <w:r w:rsidRPr="00443ABA">
                        <w:rPr>
                          <w:rFonts w:cs="Arial"/>
                          <w:sz w:val="20"/>
                        </w:rPr>
                        <w:t>insufficient efforts to integrate biophysical research with strong socio-economic component</w:t>
                      </w:r>
                    </w:p>
                  </w:txbxContent>
                </v:textbox>
              </v:shape>
            </w:pict>
          </mc:Fallback>
        </mc:AlternateContent>
      </w:r>
    </w:p>
    <w:p w14:paraId="4172FE55" w14:textId="77777777" w:rsidR="00B23436" w:rsidRPr="001A37D3" w:rsidRDefault="00B23436" w:rsidP="00B23436">
      <w:pPr>
        <w:spacing w:line="276" w:lineRule="auto"/>
        <w:rPr>
          <w:rFonts w:cs="Arial"/>
          <w:color w:val="0D0D0D" w:themeColor="text1" w:themeTint="F2"/>
          <w:sz w:val="22"/>
        </w:rPr>
      </w:pPr>
    </w:p>
    <w:p w14:paraId="7393DCA4" w14:textId="77777777" w:rsidR="00B23436" w:rsidRPr="001A37D3" w:rsidRDefault="00B23436" w:rsidP="00B23436">
      <w:pPr>
        <w:spacing w:line="276" w:lineRule="auto"/>
        <w:rPr>
          <w:rFonts w:cs="Arial"/>
          <w:color w:val="0D0D0D" w:themeColor="text1" w:themeTint="F2"/>
          <w:sz w:val="22"/>
        </w:rPr>
      </w:pPr>
    </w:p>
    <w:p w14:paraId="0A8470A6" w14:textId="77777777" w:rsidR="00B23436" w:rsidRPr="001A37D3" w:rsidRDefault="00B23436" w:rsidP="00B23436">
      <w:pPr>
        <w:spacing w:line="276" w:lineRule="auto"/>
        <w:rPr>
          <w:rFonts w:cs="Arial"/>
          <w:color w:val="0D0D0D" w:themeColor="text1" w:themeTint="F2"/>
          <w:sz w:val="22"/>
        </w:rPr>
      </w:pPr>
    </w:p>
    <w:p w14:paraId="15E24788" w14:textId="77777777" w:rsidR="00B23436" w:rsidRPr="001A37D3" w:rsidRDefault="00B23436" w:rsidP="00B23436">
      <w:pPr>
        <w:spacing w:line="276" w:lineRule="auto"/>
        <w:rPr>
          <w:rFonts w:cs="Arial"/>
          <w:color w:val="0D0D0D" w:themeColor="text1" w:themeTint="F2"/>
          <w:sz w:val="22"/>
        </w:rPr>
      </w:pPr>
    </w:p>
    <w:p w14:paraId="24DEDADD" w14:textId="77777777" w:rsidR="00B23436" w:rsidRPr="001A37D3" w:rsidRDefault="00B23436" w:rsidP="00B23436">
      <w:pPr>
        <w:spacing w:line="276" w:lineRule="auto"/>
        <w:rPr>
          <w:rFonts w:cs="Arial"/>
          <w:color w:val="0D0D0D" w:themeColor="text1" w:themeTint="F2"/>
          <w:sz w:val="22"/>
        </w:rPr>
      </w:pPr>
    </w:p>
    <w:p w14:paraId="147F1B71" w14:textId="77777777" w:rsidR="00B23436" w:rsidRPr="001A37D3" w:rsidRDefault="00B23436" w:rsidP="00B23436">
      <w:pPr>
        <w:spacing w:line="276" w:lineRule="auto"/>
        <w:rPr>
          <w:rFonts w:cs="Arial"/>
          <w:color w:val="0D0D0D" w:themeColor="text1" w:themeTint="F2"/>
          <w:sz w:val="22"/>
        </w:rPr>
      </w:pPr>
    </w:p>
    <w:p w14:paraId="6B4C78A4" w14:textId="77777777" w:rsidR="00B23436" w:rsidRPr="001A37D3" w:rsidRDefault="00B23436" w:rsidP="00B23436">
      <w:pPr>
        <w:spacing w:line="276" w:lineRule="auto"/>
        <w:rPr>
          <w:rFonts w:cs="Arial"/>
          <w:color w:val="0D0D0D" w:themeColor="text1" w:themeTint="F2"/>
          <w:sz w:val="22"/>
        </w:rPr>
      </w:pPr>
    </w:p>
    <w:p w14:paraId="6FBD2D6D" w14:textId="77777777" w:rsidR="00B23436" w:rsidRPr="001A37D3" w:rsidRDefault="00B23436" w:rsidP="00B23436">
      <w:pPr>
        <w:spacing w:line="276" w:lineRule="auto"/>
        <w:rPr>
          <w:rFonts w:cs="Arial"/>
          <w:color w:val="0D0D0D" w:themeColor="text1" w:themeTint="F2"/>
          <w:sz w:val="22"/>
        </w:rPr>
      </w:pPr>
    </w:p>
    <w:p w14:paraId="4A994C52" w14:textId="13E555B4" w:rsidR="00B23436" w:rsidRPr="001A37D3" w:rsidRDefault="00BE4B5A" w:rsidP="00A612C0">
      <w:pPr>
        <w:autoSpaceDE w:val="0"/>
        <w:autoSpaceDN w:val="0"/>
        <w:adjustRightInd w:val="0"/>
        <w:spacing w:line="276" w:lineRule="auto"/>
        <w:jc w:val="both"/>
        <w:rPr>
          <w:rFonts w:cs="Arial"/>
          <w:color w:val="0D0D0D" w:themeColor="text1" w:themeTint="F2"/>
          <w:sz w:val="22"/>
          <w:szCs w:val="22"/>
        </w:rPr>
      </w:pPr>
      <w:r w:rsidRPr="001A37D3">
        <w:rPr>
          <w:rFonts w:cstheme="minorHAnsi"/>
          <w:color w:val="0D0D0D" w:themeColor="text1" w:themeTint="F2"/>
          <w:sz w:val="22"/>
        </w:rPr>
        <w:t xml:space="preserve">To overcome this low impact, the </w:t>
      </w:r>
      <w:proofErr w:type="spellStart"/>
      <w:r w:rsidRPr="001A37D3">
        <w:rPr>
          <w:rFonts w:cstheme="minorHAnsi"/>
          <w:color w:val="0D0D0D" w:themeColor="text1" w:themeTint="F2"/>
          <w:sz w:val="22"/>
        </w:rPr>
        <w:t>AfricaRISING</w:t>
      </w:r>
      <w:proofErr w:type="spellEnd"/>
      <w:r w:rsidRPr="001A37D3">
        <w:rPr>
          <w:rFonts w:cstheme="minorHAnsi"/>
          <w:color w:val="0D0D0D" w:themeColor="text1" w:themeTint="F2"/>
          <w:sz w:val="22"/>
        </w:rPr>
        <w:t xml:space="preserve"> program </w:t>
      </w:r>
      <w:r w:rsidR="005967A2" w:rsidRPr="001A37D3">
        <w:rPr>
          <w:rFonts w:cstheme="minorHAnsi"/>
          <w:color w:val="0D0D0D" w:themeColor="text1" w:themeTint="F2"/>
          <w:sz w:val="22"/>
        </w:rPr>
        <w:t>of the USAID</w:t>
      </w:r>
      <w:r w:rsidRPr="001A37D3">
        <w:rPr>
          <w:rFonts w:cstheme="minorHAnsi"/>
          <w:color w:val="0D0D0D" w:themeColor="text1" w:themeTint="F2"/>
          <w:sz w:val="22"/>
        </w:rPr>
        <w:t xml:space="preserve"> </w:t>
      </w:r>
      <w:r w:rsidR="005967A2" w:rsidRPr="001A37D3">
        <w:rPr>
          <w:rFonts w:cstheme="minorHAnsi"/>
          <w:color w:val="0D0D0D" w:themeColor="text1" w:themeTint="F2"/>
          <w:sz w:val="22"/>
        </w:rPr>
        <w:t xml:space="preserve">proposes to </w:t>
      </w:r>
      <w:r w:rsidRPr="001A37D3">
        <w:rPr>
          <w:rFonts w:cs="Arial"/>
          <w:color w:val="0D0D0D" w:themeColor="text1" w:themeTint="F2"/>
          <w:sz w:val="22"/>
          <w:szCs w:val="22"/>
        </w:rPr>
        <w:t xml:space="preserve">combines both research and development objectives to identify and evaluate demand-driven options for sustainable intensification </w:t>
      </w:r>
      <w:r w:rsidR="005967A2" w:rsidRPr="001A37D3">
        <w:rPr>
          <w:rFonts w:cs="Arial"/>
          <w:color w:val="0D0D0D" w:themeColor="text1" w:themeTint="F2"/>
          <w:sz w:val="22"/>
          <w:szCs w:val="22"/>
        </w:rPr>
        <w:t xml:space="preserve">(SI) </w:t>
      </w:r>
      <w:r w:rsidRPr="001A37D3">
        <w:rPr>
          <w:rFonts w:cs="Arial"/>
          <w:color w:val="0D0D0D" w:themeColor="text1" w:themeTint="F2"/>
          <w:sz w:val="22"/>
          <w:szCs w:val="22"/>
        </w:rPr>
        <w:t>and facilitate partner-led dissemination of integrated innovations. The purpose of this program is to:</w:t>
      </w:r>
    </w:p>
    <w:p w14:paraId="636E7268" w14:textId="51A2F0A3" w:rsidR="008B7E5A" w:rsidRPr="001A37D3" w:rsidRDefault="008B7E5A" w:rsidP="00A612C0">
      <w:pPr>
        <w:autoSpaceDE w:val="0"/>
        <w:autoSpaceDN w:val="0"/>
        <w:adjustRightInd w:val="0"/>
        <w:spacing w:line="276" w:lineRule="auto"/>
        <w:jc w:val="both"/>
        <w:rPr>
          <w:rFonts w:cs="Arial"/>
          <w:color w:val="0D0D0D" w:themeColor="text1" w:themeTint="F2"/>
          <w:sz w:val="22"/>
          <w:szCs w:val="22"/>
        </w:rPr>
      </w:pPr>
      <w:r w:rsidRPr="001A37D3">
        <w:rPr>
          <w:rFonts w:cs="Arial"/>
          <w:noProof/>
          <w:color w:val="0D0D0D" w:themeColor="text1" w:themeTint="F2"/>
          <w:sz w:val="20"/>
          <w:lang w:eastAsia="en-GB"/>
        </w:rPr>
        <mc:AlternateContent>
          <mc:Choice Requires="wps">
            <w:drawing>
              <wp:anchor distT="0" distB="0" distL="114300" distR="114300" simplePos="0" relativeHeight="251670528" behindDoc="0" locked="0" layoutInCell="1" allowOverlap="1" wp14:anchorId="5F53E77B" wp14:editId="2E883536">
                <wp:simplePos x="0" y="0"/>
                <wp:positionH relativeFrom="column">
                  <wp:posOffset>114300</wp:posOffset>
                </wp:positionH>
                <wp:positionV relativeFrom="paragraph">
                  <wp:posOffset>123984</wp:posOffset>
                </wp:positionV>
                <wp:extent cx="5400000" cy="664369"/>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0" cy="664369"/>
                        </a:xfrm>
                        <a:prstGeom prst="rect">
                          <a:avLst/>
                        </a:prstGeom>
                        <a:solidFill>
                          <a:schemeClr val="bg1">
                            <a:lumMod val="95000"/>
                          </a:schemeClr>
                        </a:solidFill>
                        <a:ln w="9525">
                          <a:noFill/>
                          <a:miter lim="800000"/>
                          <a:headEnd/>
                          <a:tailEnd/>
                        </a:ln>
                      </wps:spPr>
                      <wps:txbx>
                        <w:txbxContent>
                          <w:p w14:paraId="620F2FE9" w14:textId="0ECB05A7" w:rsidR="008B7E5A" w:rsidRPr="00A612C0" w:rsidRDefault="008B7E5A" w:rsidP="00A612C0">
                            <w:pPr>
                              <w:spacing w:before="120" w:after="120" w:line="276" w:lineRule="auto"/>
                              <w:jc w:val="both"/>
                              <w:rPr>
                                <w:rFonts w:cs="Arial"/>
                                <w:sz w:val="18"/>
                              </w:rPr>
                            </w:pPr>
                            <w:r w:rsidRPr="00A612C0">
                              <w:rPr>
                                <w:rFonts w:cstheme="minorHAnsi"/>
                                <w:i/>
                                <w:color w:val="000000" w:themeColor="text1"/>
                                <w:sz w:val="20"/>
                                <w:szCs w:val="22"/>
                              </w:rPr>
                              <w:t>“Provide pathways out of hunger and poverty for small holder families through sustainably intensified farming systems that sufficiently improve food, nutrition, and income security, particularly for women and children, and conserve or enhance the natural resource base”.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9pt;margin-top:9.75pt;width:425.2pt;height:5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" fillcolor="#f2f2f2 [3052]" stroked="f">
                <v:textbox inset="0,0,0,0">
                  <w:txbxContent>
                    <w:p w14:paraId="620F2FE9" w14:textId="0ECB05A7" w:rsidR="008B7E5A" w:rsidRPr="00A612C0" w:rsidRDefault="008B7E5A" w:rsidP="00A612C0">
                      <w:pPr>
                        <w:spacing w:before="120" w:after="120" w:line="276" w:lineRule="auto"/>
                        <w:jc w:val="both"/>
                        <w:rPr>
                          <w:rFonts w:cs="Arial"/>
                          <w:sz w:val="18"/>
                        </w:rPr>
                      </w:pPr>
                      <w:r w:rsidRPr="00A612C0">
                        <w:rPr>
                          <w:rFonts w:cstheme="minorHAnsi"/>
                          <w:i/>
                          <w:color w:val="000000" w:themeColor="text1"/>
                          <w:sz w:val="20"/>
                          <w:szCs w:val="22"/>
                        </w:rPr>
                        <w:t>“Provide pathways out of hunger and poverty for small holder families through sustainably intensified farming systems that sufficiently improve food, nutrition, and income security, particularly for women and children, and conserve or enhance the natural resource base”.</w:t>
                      </w:r>
                    </w:p>
                  </w:txbxContent>
                </v:textbox>
              </v:shape>
            </w:pict>
          </mc:Fallback>
        </mc:AlternateContent>
      </w:r>
    </w:p>
    <w:p w14:paraId="1F27F499" w14:textId="77777777" w:rsidR="008B7E5A" w:rsidRPr="001A37D3" w:rsidRDefault="008B7E5A" w:rsidP="00A612C0">
      <w:pPr>
        <w:autoSpaceDE w:val="0"/>
        <w:autoSpaceDN w:val="0"/>
        <w:adjustRightInd w:val="0"/>
        <w:spacing w:line="276" w:lineRule="auto"/>
        <w:jc w:val="both"/>
        <w:rPr>
          <w:rFonts w:cs="Arial"/>
          <w:color w:val="0D0D0D" w:themeColor="text1" w:themeTint="F2"/>
          <w:sz w:val="22"/>
          <w:szCs w:val="22"/>
        </w:rPr>
      </w:pPr>
    </w:p>
    <w:p w14:paraId="02CE4341" w14:textId="08E844C5" w:rsidR="008B7E5A" w:rsidRPr="001A37D3" w:rsidRDefault="008B7E5A" w:rsidP="00A612C0">
      <w:pPr>
        <w:autoSpaceDE w:val="0"/>
        <w:autoSpaceDN w:val="0"/>
        <w:adjustRightInd w:val="0"/>
        <w:spacing w:line="276" w:lineRule="auto"/>
        <w:jc w:val="both"/>
        <w:rPr>
          <w:rFonts w:cs="Arial"/>
          <w:color w:val="0D0D0D" w:themeColor="text1" w:themeTint="F2"/>
          <w:sz w:val="22"/>
          <w:szCs w:val="22"/>
        </w:rPr>
      </w:pPr>
    </w:p>
    <w:p w14:paraId="772AA442" w14:textId="77777777" w:rsidR="008B7E5A" w:rsidRPr="001A37D3" w:rsidRDefault="008B7E5A" w:rsidP="00A612C0">
      <w:pPr>
        <w:autoSpaceDE w:val="0"/>
        <w:autoSpaceDN w:val="0"/>
        <w:adjustRightInd w:val="0"/>
        <w:spacing w:line="276" w:lineRule="auto"/>
        <w:jc w:val="both"/>
        <w:rPr>
          <w:rFonts w:cs="Arial"/>
          <w:color w:val="0D0D0D" w:themeColor="text1" w:themeTint="F2"/>
          <w:sz w:val="22"/>
          <w:szCs w:val="22"/>
        </w:rPr>
      </w:pPr>
    </w:p>
    <w:p w14:paraId="4AD32D60" w14:textId="77777777" w:rsidR="00A612C0" w:rsidRPr="001A37D3" w:rsidRDefault="00A612C0" w:rsidP="00A612C0">
      <w:pPr>
        <w:autoSpaceDE w:val="0"/>
        <w:autoSpaceDN w:val="0"/>
        <w:adjustRightInd w:val="0"/>
        <w:spacing w:line="276" w:lineRule="auto"/>
        <w:jc w:val="both"/>
        <w:rPr>
          <w:rFonts w:cstheme="minorHAnsi"/>
          <w:color w:val="0D0D0D" w:themeColor="text1" w:themeTint="F2"/>
          <w:sz w:val="22"/>
        </w:rPr>
      </w:pPr>
    </w:p>
    <w:p w14:paraId="063964A5" w14:textId="63781F72" w:rsidR="00E80116" w:rsidRPr="001A37D3" w:rsidRDefault="00BE4B5A" w:rsidP="00A612C0">
      <w:pPr>
        <w:autoSpaceDE w:val="0"/>
        <w:autoSpaceDN w:val="0"/>
        <w:adjustRightInd w:val="0"/>
        <w:spacing w:line="276" w:lineRule="auto"/>
        <w:jc w:val="both"/>
        <w:rPr>
          <w:rFonts w:cstheme="minorHAnsi"/>
          <w:color w:val="0D0D0D" w:themeColor="text1" w:themeTint="F2"/>
          <w:sz w:val="22"/>
        </w:rPr>
      </w:pPr>
      <w:r w:rsidRPr="001A37D3">
        <w:rPr>
          <w:rFonts w:cstheme="minorHAnsi"/>
          <w:color w:val="0D0D0D" w:themeColor="text1" w:themeTint="F2"/>
          <w:sz w:val="22"/>
        </w:rPr>
        <w:t xml:space="preserve">Demand-driven research and partner-led processes </w:t>
      </w:r>
      <w:r w:rsidR="005967A2" w:rsidRPr="001A37D3">
        <w:rPr>
          <w:rFonts w:cstheme="minorHAnsi"/>
          <w:color w:val="0D0D0D" w:themeColor="text1" w:themeTint="F2"/>
          <w:sz w:val="22"/>
        </w:rPr>
        <w:t xml:space="preserve">are central concepts </w:t>
      </w:r>
      <w:r w:rsidR="00A612C0" w:rsidRPr="001A37D3">
        <w:rPr>
          <w:rFonts w:cstheme="minorHAnsi"/>
          <w:color w:val="0D0D0D" w:themeColor="text1" w:themeTint="F2"/>
          <w:sz w:val="22"/>
        </w:rPr>
        <w:t>to</w:t>
      </w:r>
      <w:r w:rsidR="005967A2" w:rsidRPr="001A37D3">
        <w:rPr>
          <w:rFonts w:cstheme="minorHAnsi"/>
          <w:color w:val="0D0D0D" w:themeColor="text1" w:themeTint="F2"/>
          <w:sz w:val="22"/>
        </w:rPr>
        <w:t xml:space="preserve"> this program. </w:t>
      </w:r>
      <w:r w:rsidR="00901CBB" w:rsidRPr="001A37D3">
        <w:rPr>
          <w:rFonts w:cstheme="minorHAnsi"/>
          <w:color w:val="0D0D0D" w:themeColor="text1" w:themeTint="F2"/>
          <w:sz w:val="22"/>
        </w:rPr>
        <w:t>T</w:t>
      </w:r>
      <w:r w:rsidR="005967A2" w:rsidRPr="001A37D3">
        <w:rPr>
          <w:rFonts w:cstheme="minorHAnsi"/>
          <w:color w:val="0D0D0D" w:themeColor="text1" w:themeTint="F2"/>
          <w:sz w:val="22"/>
        </w:rPr>
        <w:t xml:space="preserve">hese concepts </w:t>
      </w:r>
      <w:r w:rsidRPr="001A37D3">
        <w:rPr>
          <w:rFonts w:cstheme="minorHAnsi"/>
          <w:color w:val="0D0D0D" w:themeColor="text1" w:themeTint="F2"/>
          <w:sz w:val="22"/>
        </w:rPr>
        <w:t xml:space="preserve">can be implemented in many different ways depending on </w:t>
      </w:r>
      <w:r w:rsidR="005967A2" w:rsidRPr="001A37D3">
        <w:rPr>
          <w:rFonts w:cstheme="minorHAnsi"/>
          <w:color w:val="0D0D0D" w:themeColor="text1" w:themeTint="F2"/>
          <w:sz w:val="22"/>
        </w:rPr>
        <w:t xml:space="preserve">background and </w:t>
      </w:r>
      <w:r w:rsidR="006418FA" w:rsidRPr="001A37D3">
        <w:rPr>
          <w:rFonts w:cstheme="minorHAnsi"/>
          <w:color w:val="0D0D0D" w:themeColor="text1" w:themeTint="F2"/>
          <w:sz w:val="22"/>
        </w:rPr>
        <w:t>research</w:t>
      </w:r>
      <w:r w:rsidR="00901CBB" w:rsidRPr="001A37D3">
        <w:rPr>
          <w:rFonts w:cstheme="minorHAnsi"/>
          <w:color w:val="0D0D0D" w:themeColor="text1" w:themeTint="F2"/>
          <w:sz w:val="22"/>
        </w:rPr>
        <w:t>(</w:t>
      </w:r>
      <w:proofErr w:type="spellStart"/>
      <w:r w:rsidR="00901CBB" w:rsidRPr="001A37D3">
        <w:rPr>
          <w:rFonts w:cstheme="minorHAnsi"/>
          <w:color w:val="0D0D0D" w:themeColor="text1" w:themeTint="F2"/>
          <w:sz w:val="22"/>
        </w:rPr>
        <w:t>er</w:t>
      </w:r>
      <w:proofErr w:type="spellEnd"/>
      <w:r w:rsidR="00901CBB" w:rsidRPr="001A37D3">
        <w:rPr>
          <w:rFonts w:cstheme="minorHAnsi"/>
          <w:color w:val="0D0D0D" w:themeColor="text1" w:themeTint="F2"/>
          <w:sz w:val="22"/>
        </w:rPr>
        <w:t>)</w:t>
      </w:r>
      <w:r w:rsidR="006418FA" w:rsidRPr="001A37D3">
        <w:rPr>
          <w:rFonts w:cstheme="minorHAnsi"/>
          <w:color w:val="0D0D0D" w:themeColor="text1" w:themeTint="F2"/>
          <w:sz w:val="22"/>
        </w:rPr>
        <w:t xml:space="preserve"> </w:t>
      </w:r>
      <w:r w:rsidR="005967A2" w:rsidRPr="001A37D3">
        <w:rPr>
          <w:rFonts w:cstheme="minorHAnsi"/>
          <w:color w:val="0D0D0D" w:themeColor="text1" w:themeTint="F2"/>
          <w:sz w:val="22"/>
        </w:rPr>
        <w:t xml:space="preserve">approach. </w:t>
      </w:r>
      <w:r w:rsidR="00EE1BDB" w:rsidRPr="001A37D3">
        <w:rPr>
          <w:rFonts w:cs="Arial"/>
          <w:color w:val="0D0D0D" w:themeColor="text1" w:themeTint="F2"/>
          <w:sz w:val="22"/>
          <w:szCs w:val="22"/>
        </w:rPr>
        <w:t xml:space="preserve">The objective of this fast-track project is to propose a </w:t>
      </w:r>
      <w:r w:rsidR="00901CBB" w:rsidRPr="001A37D3">
        <w:rPr>
          <w:rFonts w:cs="Arial"/>
          <w:color w:val="0D0D0D" w:themeColor="text1" w:themeTint="F2"/>
          <w:sz w:val="22"/>
          <w:szCs w:val="22"/>
        </w:rPr>
        <w:t xml:space="preserve">flexible and </w:t>
      </w:r>
      <w:r w:rsidR="006418FA" w:rsidRPr="001A37D3">
        <w:rPr>
          <w:rFonts w:cs="Arial"/>
          <w:color w:val="0D0D0D" w:themeColor="text1" w:themeTint="F2"/>
          <w:sz w:val="22"/>
          <w:szCs w:val="22"/>
        </w:rPr>
        <w:t>generic</w:t>
      </w:r>
      <w:r w:rsidR="00EE1BDB" w:rsidRPr="001A37D3">
        <w:rPr>
          <w:rFonts w:cs="Arial"/>
          <w:color w:val="0D0D0D" w:themeColor="text1" w:themeTint="F2"/>
          <w:sz w:val="22"/>
          <w:szCs w:val="22"/>
        </w:rPr>
        <w:t xml:space="preserve"> approach to implement demand-driven research for development (R4D), while promoting partner-led processes and dissemination. </w:t>
      </w:r>
      <w:r w:rsidR="009E5CDA" w:rsidRPr="001A37D3">
        <w:rPr>
          <w:rFonts w:cstheme="minorHAnsi"/>
          <w:color w:val="0D0D0D" w:themeColor="text1" w:themeTint="F2"/>
          <w:sz w:val="22"/>
        </w:rPr>
        <w:t xml:space="preserve">We hypothesise that such an approach will improve the </w:t>
      </w:r>
      <w:r w:rsidR="00823AC9">
        <w:rPr>
          <w:rFonts w:cstheme="minorHAnsi"/>
          <w:color w:val="0D0D0D" w:themeColor="text1" w:themeTint="F2"/>
          <w:sz w:val="22"/>
        </w:rPr>
        <w:t>adaptation and integration</w:t>
      </w:r>
      <w:r w:rsidR="00823AC9" w:rsidRPr="001A37D3" w:rsidDel="00823AC9">
        <w:rPr>
          <w:rFonts w:cstheme="minorHAnsi"/>
          <w:color w:val="0D0D0D" w:themeColor="text1" w:themeTint="F2"/>
          <w:sz w:val="22"/>
        </w:rPr>
        <w:t xml:space="preserve"> </w:t>
      </w:r>
      <w:r w:rsidR="009E5CDA" w:rsidRPr="001A37D3">
        <w:rPr>
          <w:rFonts w:cstheme="minorHAnsi"/>
          <w:color w:val="0D0D0D" w:themeColor="text1" w:themeTint="F2"/>
          <w:sz w:val="22"/>
        </w:rPr>
        <w:t xml:space="preserve">of innovations (e.g. practices and technologies) to intensify agricultural production in more sustainable ways in crop-livestock farms. </w:t>
      </w:r>
      <w:r w:rsidR="00EE1BDB" w:rsidRPr="001A37D3">
        <w:rPr>
          <w:rFonts w:cs="Arial"/>
          <w:color w:val="0D0D0D" w:themeColor="text1" w:themeTint="F2"/>
          <w:sz w:val="22"/>
          <w:szCs w:val="22"/>
        </w:rPr>
        <w:t xml:space="preserve">Although the testing of the whole approach goes beyond this fast-track project, we combine expert knowledge, </w:t>
      </w:r>
      <w:r w:rsidR="009E5CDA" w:rsidRPr="001A37D3">
        <w:rPr>
          <w:rFonts w:cs="Arial"/>
          <w:color w:val="0D0D0D" w:themeColor="text1" w:themeTint="F2"/>
          <w:sz w:val="22"/>
          <w:szCs w:val="22"/>
        </w:rPr>
        <w:t xml:space="preserve">previous experiences </w:t>
      </w:r>
      <w:r w:rsidR="00EE1BDB" w:rsidRPr="001A37D3">
        <w:rPr>
          <w:rFonts w:cs="Arial"/>
          <w:color w:val="0D0D0D" w:themeColor="text1" w:themeTint="F2"/>
          <w:sz w:val="22"/>
          <w:szCs w:val="22"/>
        </w:rPr>
        <w:t xml:space="preserve">and fieldwork to ensure a generic and flexible framework. </w:t>
      </w:r>
      <w:r w:rsidR="00AB1D2F" w:rsidRPr="001A37D3">
        <w:rPr>
          <w:rFonts w:cstheme="minorHAnsi"/>
          <w:color w:val="0D0D0D" w:themeColor="text1" w:themeTint="F2"/>
          <w:sz w:val="22"/>
        </w:rPr>
        <w:t xml:space="preserve">This document describes </w:t>
      </w:r>
      <w:r w:rsidR="00834057" w:rsidRPr="001A37D3">
        <w:rPr>
          <w:rFonts w:cstheme="minorHAnsi"/>
          <w:color w:val="0D0D0D" w:themeColor="text1" w:themeTint="F2"/>
          <w:sz w:val="22"/>
        </w:rPr>
        <w:t xml:space="preserve">the </w:t>
      </w:r>
      <w:r w:rsidR="002A4D58" w:rsidRPr="001A37D3">
        <w:rPr>
          <w:rFonts w:cstheme="minorHAnsi"/>
          <w:color w:val="0D0D0D" w:themeColor="text1" w:themeTint="F2"/>
          <w:sz w:val="22"/>
        </w:rPr>
        <w:t xml:space="preserve">major </w:t>
      </w:r>
      <w:r w:rsidR="00D50E00" w:rsidRPr="001A37D3">
        <w:rPr>
          <w:rFonts w:cstheme="minorHAnsi"/>
          <w:color w:val="0D0D0D" w:themeColor="text1" w:themeTint="F2"/>
          <w:sz w:val="22"/>
        </w:rPr>
        <w:t xml:space="preserve">concepts, the development and testing in the field and the description of the proposed approach </w:t>
      </w:r>
      <w:r w:rsidR="002E3799" w:rsidRPr="001A37D3">
        <w:rPr>
          <w:rFonts w:cstheme="minorHAnsi"/>
          <w:color w:val="0D0D0D" w:themeColor="text1" w:themeTint="F2"/>
          <w:sz w:val="22"/>
        </w:rPr>
        <w:t xml:space="preserve">to support </w:t>
      </w:r>
      <w:r w:rsidR="001F11A5" w:rsidRPr="001A37D3">
        <w:rPr>
          <w:rFonts w:cstheme="minorHAnsi"/>
          <w:color w:val="0D0D0D" w:themeColor="text1" w:themeTint="F2"/>
          <w:sz w:val="22"/>
        </w:rPr>
        <w:t>the</w:t>
      </w:r>
      <w:r w:rsidR="00AB1D2F" w:rsidRPr="001A37D3">
        <w:rPr>
          <w:rFonts w:cstheme="minorHAnsi"/>
          <w:color w:val="0D0D0D" w:themeColor="text1" w:themeTint="F2"/>
          <w:sz w:val="22"/>
        </w:rPr>
        <w:t xml:space="preserve"> </w:t>
      </w:r>
      <w:r w:rsidR="00834057" w:rsidRPr="001A37D3">
        <w:rPr>
          <w:rFonts w:cstheme="minorHAnsi"/>
          <w:color w:val="0D0D0D" w:themeColor="text1" w:themeTint="F2"/>
          <w:sz w:val="22"/>
        </w:rPr>
        <w:t xml:space="preserve">long-term </w:t>
      </w:r>
      <w:r w:rsidR="009E5CDA" w:rsidRPr="001A37D3">
        <w:rPr>
          <w:rFonts w:cstheme="minorHAnsi"/>
          <w:color w:val="0D0D0D" w:themeColor="text1" w:themeTint="F2"/>
          <w:sz w:val="22"/>
        </w:rPr>
        <w:t xml:space="preserve">objectives of the </w:t>
      </w:r>
      <w:proofErr w:type="spellStart"/>
      <w:r w:rsidR="00834057" w:rsidRPr="001A37D3">
        <w:rPr>
          <w:rFonts w:cstheme="minorHAnsi"/>
          <w:color w:val="0D0D0D" w:themeColor="text1" w:themeTint="F2"/>
          <w:sz w:val="22"/>
        </w:rPr>
        <w:t>AfricaRISING</w:t>
      </w:r>
      <w:proofErr w:type="spellEnd"/>
      <w:r w:rsidR="009E5CDA" w:rsidRPr="001A37D3">
        <w:rPr>
          <w:rFonts w:cstheme="minorHAnsi"/>
          <w:color w:val="0D0D0D" w:themeColor="text1" w:themeTint="F2"/>
          <w:sz w:val="22"/>
        </w:rPr>
        <w:t xml:space="preserve"> program</w:t>
      </w:r>
      <w:r w:rsidR="004C3DC1" w:rsidRPr="001A37D3">
        <w:rPr>
          <w:rFonts w:cstheme="minorHAnsi"/>
          <w:color w:val="0D0D0D" w:themeColor="text1" w:themeTint="F2"/>
          <w:sz w:val="22"/>
        </w:rPr>
        <w:t xml:space="preserve">. </w:t>
      </w:r>
      <w:r w:rsidR="00E80116" w:rsidRPr="001A37D3">
        <w:rPr>
          <w:rFonts w:cstheme="minorHAnsi"/>
          <w:color w:val="0D0D0D" w:themeColor="text1" w:themeTint="F2"/>
          <w:sz w:val="22"/>
        </w:rPr>
        <w:t xml:space="preserve"> </w:t>
      </w:r>
    </w:p>
    <w:p w14:paraId="4322E3FE" w14:textId="77777777" w:rsidR="001F11A5" w:rsidRPr="001A37D3" w:rsidRDefault="001F11A5" w:rsidP="00CA2506">
      <w:pPr>
        <w:autoSpaceDE w:val="0"/>
        <w:autoSpaceDN w:val="0"/>
        <w:adjustRightInd w:val="0"/>
        <w:spacing w:line="276" w:lineRule="auto"/>
        <w:rPr>
          <w:rFonts w:cstheme="minorHAnsi"/>
          <w:color w:val="0D0D0D" w:themeColor="text1" w:themeTint="F2"/>
          <w:sz w:val="22"/>
        </w:rPr>
      </w:pPr>
    </w:p>
    <w:p w14:paraId="7C39BFDF" w14:textId="681B1958" w:rsidR="00945A69" w:rsidRPr="001A37D3" w:rsidRDefault="00945A69" w:rsidP="00CA2506">
      <w:pPr>
        <w:autoSpaceDE w:val="0"/>
        <w:autoSpaceDN w:val="0"/>
        <w:adjustRightInd w:val="0"/>
        <w:spacing w:line="276" w:lineRule="auto"/>
        <w:rPr>
          <w:rFonts w:cstheme="minorHAnsi"/>
          <w:color w:val="0D0D0D" w:themeColor="text1" w:themeTint="F2"/>
          <w:sz w:val="22"/>
        </w:rPr>
      </w:pPr>
    </w:p>
    <w:p w14:paraId="4E82B9FC" w14:textId="77777777" w:rsidR="00945A69" w:rsidRPr="001A37D3" w:rsidRDefault="00945A69" w:rsidP="00CA2506">
      <w:pPr>
        <w:autoSpaceDE w:val="0"/>
        <w:autoSpaceDN w:val="0"/>
        <w:adjustRightInd w:val="0"/>
        <w:spacing w:line="276" w:lineRule="auto"/>
        <w:rPr>
          <w:rFonts w:cstheme="minorHAnsi"/>
          <w:color w:val="0D0D0D" w:themeColor="text1" w:themeTint="F2"/>
          <w:sz w:val="22"/>
        </w:rPr>
      </w:pPr>
    </w:p>
    <w:p w14:paraId="0825C8A6" w14:textId="77777777" w:rsidR="00945A69" w:rsidRPr="001A37D3" w:rsidRDefault="00945A69" w:rsidP="00CA2506">
      <w:pPr>
        <w:autoSpaceDE w:val="0"/>
        <w:autoSpaceDN w:val="0"/>
        <w:adjustRightInd w:val="0"/>
        <w:spacing w:line="276" w:lineRule="auto"/>
        <w:rPr>
          <w:rFonts w:cstheme="minorHAnsi"/>
          <w:color w:val="0D0D0D" w:themeColor="text1" w:themeTint="F2"/>
          <w:sz w:val="22"/>
        </w:rPr>
      </w:pPr>
    </w:p>
    <w:p w14:paraId="2C8F4273" w14:textId="77777777" w:rsidR="00945A69" w:rsidRPr="001A37D3" w:rsidRDefault="00945A69" w:rsidP="00CA2506">
      <w:pPr>
        <w:autoSpaceDE w:val="0"/>
        <w:autoSpaceDN w:val="0"/>
        <w:adjustRightInd w:val="0"/>
        <w:spacing w:line="276" w:lineRule="auto"/>
        <w:rPr>
          <w:rFonts w:cstheme="minorHAnsi"/>
          <w:color w:val="0D0D0D" w:themeColor="text1" w:themeTint="F2"/>
          <w:sz w:val="22"/>
        </w:rPr>
      </w:pPr>
    </w:p>
    <w:p w14:paraId="0EF50DD2" w14:textId="77777777" w:rsidR="00945A69" w:rsidRPr="001A37D3" w:rsidRDefault="00945A69" w:rsidP="00CA2506">
      <w:pPr>
        <w:autoSpaceDE w:val="0"/>
        <w:autoSpaceDN w:val="0"/>
        <w:adjustRightInd w:val="0"/>
        <w:spacing w:line="276" w:lineRule="auto"/>
        <w:rPr>
          <w:rFonts w:cstheme="minorHAnsi"/>
          <w:color w:val="0D0D0D" w:themeColor="text1" w:themeTint="F2"/>
          <w:sz w:val="22"/>
        </w:rPr>
      </w:pPr>
    </w:p>
    <w:p w14:paraId="65568591" w14:textId="7D1DEFD9" w:rsidR="00E80116" w:rsidRPr="001A37D3" w:rsidRDefault="00D50E00" w:rsidP="00E80116">
      <w:pPr>
        <w:pStyle w:val="IntenseQuote"/>
        <w:rPr>
          <w:color w:val="0D0D0D" w:themeColor="text1" w:themeTint="F2"/>
          <w:sz w:val="22"/>
        </w:rPr>
      </w:pPr>
      <w:r w:rsidRPr="001A37D3">
        <w:rPr>
          <w:color w:val="0D0D0D" w:themeColor="text1" w:themeTint="F2"/>
          <w:sz w:val="22"/>
        </w:rPr>
        <w:t>Conceptual framework</w:t>
      </w:r>
    </w:p>
    <w:p w14:paraId="77D49520" w14:textId="125B369A" w:rsidR="001324A4" w:rsidRPr="001A37D3" w:rsidRDefault="00945A69" w:rsidP="0097106D">
      <w:pPr>
        <w:autoSpaceDE w:val="0"/>
        <w:autoSpaceDN w:val="0"/>
        <w:adjustRightInd w:val="0"/>
        <w:spacing w:line="276" w:lineRule="auto"/>
        <w:jc w:val="both"/>
        <w:rPr>
          <w:rFonts w:cstheme="minorHAnsi"/>
          <w:color w:val="0D0D0D" w:themeColor="text1" w:themeTint="F2"/>
          <w:sz w:val="22"/>
        </w:rPr>
      </w:pPr>
      <w:r w:rsidRPr="001A37D3">
        <w:rPr>
          <w:rFonts w:cstheme="minorHAnsi"/>
          <w:color w:val="0D0D0D" w:themeColor="text1" w:themeTint="F2"/>
          <w:sz w:val="22"/>
        </w:rPr>
        <w:t xml:space="preserve">Demand-led </w:t>
      </w:r>
      <w:r w:rsidR="006D4A24" w:rsidRPr="001A37D3">
        <w:rPr>
          <w:rFonts w:cstheme="minorHAnsi"/>
          <w:color w:val="0D0D0D" w:themeColor="text1" w:themeTint="F2"/>
          <w:sz w:val="22"/>
        </w:rPr>
        <w:t xml:space="preserve">is needed </w:t>
      </w:r>
      <w:r w:rsidRPr="001A37D3">
        <w:rPr>
          <w:rFonts w:cstheme="minorHAnsi"/>
          <w:color w:val="0D0D0D" w:themeColor="text1" w:themeTint="F2"/>
          <w:sz w:val="22"/>
        </w:rPr>
        <w:t>to ensure that R4D process or innovations are relevant for the end users</w:t>
      </w:r>
      <w:r w:rsidR="001324A4" w:rsidRPr="001A37D3">
        <w:rPr>
          <w:rFonts w:cstheme="minorHAnsi"/>
          <w:color w:val="0D0D0D" w:themeColor="text1" w:themeTint="F2"/>
          <w:sz w:val="22"/>
        </w:rPr>
        <w:t xml:space="preserve"> and to increase the potential </w:t>
      </w:r>
      <w:r w:rsidR="00823AC9">
        <w:rPr>
          <w:rFonts w:cstheme="minorHAnsi"/>
          <w:color w:val="0D0D0D" w:themeColor="text1" w:themeTint="F2"/>
          <w:sz w:val="22"/>
        </w:rPr>
        <w:t>adaptation and integration</w:t>
      </w:r>
      <w:r w:rsidR="00823AC9" w:rsidRPr="001A37D3" w:rsidDel="00823AC9">
        <w:rPr>
          <w:rFonts w:cstheme="minorHAnsi"/>
          <w:color w:val="0D0D0D" w:themeColor="text1" w:themeTint="F2"/>
          <w:sz w:val="22"/>
        </w:rPr>
        <w:t xml:space="preserve"> </w:t>
      </w:r>
      <w:r w:rsidR="001324A4" w:rsidRPr="001A37D3">
        <w:rPr>
          <w:rFonts w:cstheme="minorHAnsi"/>
          <w:color w:val="0D0D0D" w:themeColor="text1" w:themeTint="F2"/>
          <w:sz w:val="22"/>
        </w:rPr>
        <w:t>of innovations</w:t>
      </w:r>
      <w:r w:rsidRPr="001A37D3">
        <w:rPr>
          <w:rFonts w:cstheme="minorHAnsi"/>
          <w:color w:val="0D0D0D" w:themeColor="text1" w:themeTint="F2"/>
          <w:sz w:val="22"/>
        </w:rPr>
        <w:t xml:space="preserve">. Because we are dealing with </w:t>
      </w:r>
      <w:r w:rsidR="006D4A24" w:rsidRPr="001A37D3">
        <w:rPr>
          <w:rFonts w:cstheme="minorHAnsi"/>
          <w:color w:val="0D0D0D" w:themeColor="text1" w:themeTint="F2"/>
          <w:sz w:val="22"/>
        </w:rPr>
        <w:t xml:space="preserve">mainly </w:t>
      </w:r>
      <w:r w:rsidRPr="001A37D3">
        <w:rPr>
          <w:rFonts w:cstheme="minorHAnsi"/>
          <w:color w:val="0D0D0D" w:themeColor="text1" w:themeTint="F2"/>
          <w:sz w:val="22"/>
        </w:rPr>
        <w:t>agricultural process</w:t>
      </w:r>
      <w:r w:rsidR="006D4A24" w:rsidRPr="001A37D3">
        <w:rPr>
          <w:rFonts w:cstheme="minorHAnsi"/>
          <w:color w:val="0D0D0D" w:themeColor="text1" w:themeTint="F2"/>
          <w:sz w:val="22"/>
        </w:rPr>
        <w:t>es</w:t>
      </w:r>
      <w:r w:rsidRPr="001A37D3">
        <w:rPr>
          <w:rFonts w:cstheme="minorHAnsi"/>
          <w:color w:val="0D0D0D" w:themeColor="text1" w:themeTint="F2"/>
          <w:sz w:val="22"/>
        </w:rPr>
        <w:t xml:space="preserve">, farmers are </w:t>
      </w:r>
      <w:r w:rsidR="006D4A24" w:rsidRPr="001A37D3">
        <w:rPr>
          <w:rFonts w:cstheme="minorHAnsi"/>
          <w:color w:val="0D0D0D" w:themeColor="text1" w:themeTint="F2"/>
          <w:sz w:val="22"/>
        </w:rPr>
        <w:t xml:space="preserve">the </w:t>
      </w:r>
      <w:r w:rsidRPr="001A37D3">
        <w:rPr>
          <w:rFonts w:cstheme="minorHAnsi"/>
          <w:color w:val="0D0D0D" w:themeColor="text1" w:themeTint="F2"/>
          <w:sz w:val="22"/>
        </w:rPr>
        <w:t xml:space="preserve">principal end users for </w:t>
      </w:r>
      <w:r w:rsidR="006D4A24" w:rsidRPr="001A37D3">
        <w:rPr>
          <w:rFonts w:cstheme="minorHAnsi"/>
          <w:color w:val="0D0D0D" w:themeColor="text1" w:themeTint="F2"/>
          <w:sz w:val="22"/>
        </w:rPr>
        <w:t xml:space="preserve">any </w:t>
      </w:r>
      <w:r w:rsidRPr="001A37D3">
        <w:rPr>
          <w:rFonts w:cstheme="minorHAnsi"/>
          <w:color w:val="0D0D0D" w:themeColor="text1" w:themeTint="F2"/>
          <w:sz w:val="22"/>
        </w:rPr>
        <w:t>R4D</w:t>
      </w:r>
      <w:r w:rsidR="006D4A24" w:rsidRPr="001A37D3">
        <w:rPr>
          <w:rFonts w:cstheme="minorHAnsi"/>
          <w:color w:val="0D0D0D" w:themeColor="text1" w:themeTint="F2"/>
          <w:sz w:val="22"/>
        </w:rPr>
        <w:t xml:space="preserve"> process. </w:t>
      </w:r>
      <w:r w:rsidR="001324A4" w:rsidRPr="001A37D3">
        <w:rPr>
          <w:rFonts w:cstheme="minorHAnsi"/>
          <w:color w:val="0D0D0D" w:themeColor="text1" w:themeTint="F2"/>
          <w:sz w:val="22"/>
        </w:rPr>
        <w:t xml:space="preserve">To materialise this demand-led R4D, three major principles or approaches should be included: system approaches, diversity in livelihoods and participation. </w:t>
      </w:r>
    </w:p>
    <w:p w14:paraId="43E0DE87" w14:textId="77777777" w:rsidR="001324A4" w:rsidRPr="001A37D3" w:rsidRDefault="001324A4" w:rsidP="00E120A2">
      <w:pPr>
        <w:autoSpaceDE w:val="0"/>
        <w:autoSpaceDN w:val="0"/>
        <w:adjustRightInd w:val="0"/>
        <w:spacing w:line="276" w:lineRule="auto"/>
        <w:rPr>
          <w:rFonts w:cstheme="minorHAnsi"/>
          <w:color w:val="0D0D0D" w:themeColor="text1" w:themeTint="F2"/>
          <w:sz w:val="22"/>
        </w:rPr>
      </w:pPr>
    </w:p>
    <w:p w14:paraId="4F3A730B" w14:textId="77777777" w:rsidR="001324A4" w:rsidRPr="001A37D3" w:rsidRDefault="001324A4" w:rsidP="001324A4">
      <w:pPr>
        <w:autoSpaceDE w:val="0"/>
        <w:autoSpaceDN w:val="0"/>
        <w:adjustRightInd w:val="0"/>
        <w:spacing w:line="276" w:lineRule="auto"/>
        <w:rPr>
          <w:rFonts w:cstheme="minorHAnsi"/>
          <w:b/>
          <w:color w:val="0D0D0D" w:themeColor="text1" w:themeTint="F2"/>
          <w:sz w:val="22"/>
        </w:rPr>
      </w:pPr>
      <w:r w:rsidRPr="001A37D3">
        <w:rPr>
          <w:rFonts w:cstheme="minorHAnsi"/>
          <w:b/>
          <w:color w:val="0D0D0D" w:themeColor="text1" w:themeTint="F2"/>
          <w:sz w:val="22"/>
        </w:rPr>
        <w:t xml:space="preserve">System approach </w:t>
      </w:r>
    </w:p>
    <w:p w14:paraId="105C4B09" w14:textId="615114D7" w:rsidR="001324A4" w:rsidRPr="001A37D3" w:rsidRDefault="001324A4" w:rsidP="0097106D">
      <w:pPr>
        <w:spacing w:line="276" w:lineRule="auto"/>
        <w:jc w:val="both"/>
        <w:rPr>
          <w:rFonts w:cstheme="minorHAnsi"/>
          <w:color w:val="0D0D0D" w:themeColor="text1" w:themeTint="F2"/>
          <w:sz w:val="22"/>
        </w:rPr>
      </w:pPr>
      <w:r w:rsidRPr="001A37D3">
        <w:rPr>
          <w:rFonts w:cstheme="minorHAnsi"/>
          <w:color w:val="0D0D0D" w:themeColor="text1" w:themeTint="F2"/>
          <w:sz w:val="22"/>
        </w:rPr>
        <w:t xml:space="preserve">Demand-led process should explicitly consider the complexity of agro-ecological systems by using or developing </w:t>
      </w:r>
      <w:r w:rsidRPr="001A37D3">
        <w:rPr>
          <w:rFonts w:cstheme="minorHAnsi"/>
          <w:i/>
          <w:color w:val="0D0D0D" w:themeColor="text1" w:themeTint="F2"/>
          <w:sz w:val="22"/>
        </w:rPr>
        <w:t xml:space="preserve">integral approaches </w:t>
      </w:r>
      <w:r w:rsidRPr="001A37D3">
        <w:rPr>
          <w:rFonts w:cstheme="minorHAnsi"/>
          <w:color w:val="0D0D0D" w:themeColor="text1" w:themeTint="F2"/>
          <w:sz w:val="22"/>
        </w:rPr>
        <w:t xml:space="preserve">that include </w:t>
      </w:r>
      <w:r w:rsidR="00CB243D" w:rsidRPr="001A37D3">
        <w:rPr>
          <w:rFonts w:cstheme="minorHAnsi"/>
          <w:color w:val="0D0D0D" w:themeColor="text1" w:themeTint="F2"/>
          <w:sz w:val="22"/>
        </w:rPr>
        <w:t xml:space="preserve">the </w:t>
      </w:r>
      <w:r w:rsidRPr="001A37D3">
        <w:rPr>
          <w:rFonts w:cstheme="minorHAnsi"/>
          <w:color w:val="0D0D0D" w:themeColor="text1" w:themeTint="F2"/>
          <w:sz w:val="22"/>
        </w:rPr>
        <w:t>social, economic and environmental dimensions</w:t>
      </w:r>
      <w:r w:rsidR="00CB243D" w:rsidRPr="001A37D3">
        <w:rPr>
          <w:rFonts w:cstheme="minorHAnsi"/>
          <w:color w:val="0D0D0D" w:themeColor="text1" w:themeTint="F2"/>
          <w:sz w:val="22"/>
        </w:rPr>
        <w:t xml:space="preserve">. These approaches also need to take account for not only rural livelihoods, but also </w:t>
      </w:r>
      <w:r w:rsidRPr="001A37D3">
        <w:rPr>
          <w:rFonts w:cstheme="minorHAnsi"/>
          <w:color w:val="0D0D0D" w:themeColor="text1" w:themeTint="F2"/>
          <w:sz w:val="22"/>
        </w:rPr>
        <w:t xml:space="preserve">processes at larger </w:t>
      </w:r>
      <w:r w:rsidRPr="001A37D3">
        <w:rPr>
          <w:rFonts w:cstheme="minorHAnsi"/>
          <w:i/>
          <w:color w:val="0D0D0D" w:themeColor="text1" w:themeTint="F2"/>
          <w:sz w:val="22"/>
        </w:rPr>
        <w:t>scales</w:t>
      </w:r>
      <w:r w:rsidRPr="001A37D3">
        <w:rPr>
          <w:rFonts w:cstheme="minorHAnsi"/>
          <w:color w:val="0D0D0D" w:themeColor="text1" w:themeTint="F2"/>
          <w:sz w:val="22"/>
        </w:rPr>
        <w:t xml:space="preserve"> </w:t>
      </w:r>
      <w:r w:rsidR="00CB243D" w:rsidRPr="001A37D3">
        <w:rPr>
          <w:rFonts w:cstheme="minorHAnsi"/>
          <w:color w:val="0D0D0D" w:themeColor="text1" w:themeTint="F2"/>
          <w:sz w:val="22"/>
        </w:rPr>
        <w:t xml:space="preserve">that can be affected by promoting SI including: </w:t>
      </w:r>
      <w:r w:rsidRPr="001A37D3">
        <w:rPr>
          <w:rFonts w:cstheme="minorHAnsi"/>
          <w:color w:val="0D0D0D" w:themeColor="text1" w:themeTint="F2"/>
          <w:sz w:val="22"/>
        </w:rPr>
        <w:t>long-term agricultural production, water availability and quality among other</w:t>
      </w:r>
      <w:r w:rsidR="00CB243D" w:rsidRPr="001A37D3">
        <w:rPr>
          <w:rFonts w:cstheme="minorHAnsi"/>
          <w:color w:val="0D0D0D" w:themeColor="text1" w:themeTint="F2"/>
          <w:sz w:val="22"/>
        </w:rPr>
        <w:t xml:space="preserve"> potential</w:t>
      </w:r>
      <w:r w:rsidRPr="001A37D3">
        <w:rPr>
          <w:rFonts w:cstheme="minorHAnsi"/>
          <w:color w:val="0D0D0D" w:themeColor="text1" w:themeTint="F2"/>
          <w:sz w:val="22"/>
        </w:rPr>
        <w:t xml:space="preserve"> </w:t>
      </w:r>
      <w:r w:rsidRPr="001A37D3">
        <w:rPr>
          <w:rFonts w:cstheme="minorHAnsi"/>
          <w:i/>
          <w:color w:val="0D0D0D" w:themeColor="text1" w:themeTint="F2"/>
          <w:sz w:val="22"/>
        </w:rPr>
        <w:t>ecosystem services</w:t>
      </w:r>
      <w:r w:rsidRPr="001A37D3">
        <w:rPr>
          <w:rFonts w:cstheme="minorHAnsi"/>
          <w:color w:val="0D0D0D" w:themeColor="text1" w:themeTint="F2"/>
          <w:sz w:val="22"/>
        </w:rPr>
        <w:t xml:space="preserve">. Related to this, we might need to include intra-household scales (e.g. gender interactions) to measure sustainability. Finally, farming systems and rural regions are </w:t>
      </w:r>
      <w:r w:rsidRPr="001A37D3">
        <w:rPr>
          <w:rFonts w:cstheme="minorHAnsi"/>
          <w:i/>
          <w:color w:val="0D0D0D" w:themeColor="text1" w:themeTint="F2"/>
          <w:sz w:val="22"/>
        </w:rPr>
        <w:t xml:space="preserve">dynamic with pathways </w:t>
      </w:r>
      <w:r w:rsidRPr="001A37D3">
        <w:rPr>
          <w:rFonts w:cstheme="minorHAnsi"/>
          <w:color w:val="0D0D0D" w:themeColor="text1" w:themeTint="F2"/>
          <w:sz w:val="22"/>
        </w:rPr>
        <w:t xml:space="preserve">of development that need to be considered to understand the past and potential future trajectories of these systems, including the role of SI. </w:t>
      </w:r>
    </w:p>
    <w:p w14:paraId="79A1CCCB" w14:textId="77777777" w:rsidR="001324A4" w:rsidRPr="001A37D3" w:rsidRDefault="001324A4" w:rsidP="00E120A2">
      <w:pPr>
        <w:autoSpaceDE w:val="0"/>
        <w:autoSpaceDN w:val="0"/>
        <w:adjustRightInd w:val="0"/>
        <w:spacing w:line="276" w:lineRule="auto"/>
        <w:rPr>
          <w:rFonts w:cstheme="minorHAnsi"/>
          <w:color w:val="0D0D0D" w:themeColor="text1" w:themeTint="F2"/>
          <w:sz w:val="22"/>
        </w:rPr>
      </w:pPr>
    </w:p>
    <w:p w14:paraId="76F21834" w14:textId="0DDAF4EC" w:rsidR="00CB243D" w:rsidRPr="001A37D3" w:rsidRDefault="00CB243D" w:rsidP="00CB243D">
      <w:pPr>
        <w:autoSpaceDE w:val="0"/>
        <w:autoSpaceDN w:val="0"/>
        <w:adjustRightInd w:val="0"/>
        <w:spacing w:line="276" w:lineRule="auto"/>
        <w:rPr>
          <w:rFonts w:cstheme="minorHAnsi"/>
          <w:b/>
          <w:color w:val="0D0D0D" w:themeColor="text1" w:themeTint="F2"/>
          <w:sz w:val="22"/>
        </w:rPr>
      </w:pPr>
      <w:r w:rsidRPr="001A37D3">
        <w:rPr>
          <w:rFonts w:cstheme="minorHAnsi"/>
          <w:b/>
          <w:color w:val="0D0D0D" w:themeColor="text1" w:themeTint="F2"/>
          <w:sz w:val="22"/>
        </w:rPr>
        <w:t>Diversity in livelihoods</w:t>
      </w:r>
    </w:p>
    <w:p w14:paraId="409777C7" w14:textId="504A71C9" w:rsidR="00CB243D" w:rsidRPr="001A37D3" w:rsidRDefault="002B1ECE" w:rsidP="0097106D">
      <w:pPr>
        <w:autoSpaceDE w:val="0"/>
        <w:autoSpaceDN w:val="0"/>
        <w:adjustRightInd w:val="0"/>
        <w:spacing w:line="276" w:lineRule="auto"/>
        <w:jc w:val="both"/>
        <w:rPr>
          <w:rFonts w:cstheme="minorHAnsi"/>
          <w:color w:val="0D0D0D" w:themeColor="text1" w:themeTint="F2"/>
          <w:sz w:val="22"/>
        </w:rPr>
      </w:pPr>
      <w:r w:rsidRPr="001A37D3">
        <w:rPr>
          <w:rFonts w:cstheme="minorHAnsi"/>
          <w:color w:val="0D0D0D" w:themeColor="text1" w:themeTint="F2"/>
          <w:sz w:val="22"/>
        </w:rPr>
        <w:t xml:space="preserve">Demand-led approaches need to account for the diversity across agro-ecosystems and livelihood strategies to make more relevant contributions in mixed farming systems. </w:t>
      </w:r>
      <w:r w:rsidR="00CB243D" w:rsidRPr="001A37D3">
        <w:rPr>
          <w:rFonts w:cstheme="minorHAnsi"/>
          <w:color w:val="0D0D0D" w:themeColor="text1" w:themeTint="F2"/>
          <w:sz w:val="22"/>
        </w:rPr>
        <w:t xml:space="preserve">Households follow different </w:t>
      </w:r>
      <w:r w:rsidR="00CB243D" w:rsidRPr="001A37D3">
        <w:rPr>
          <w:rFonts w:cstheme="minorHAnsi"/>
          <w:i/>
          <w:color w:val="0D0D0D" w:themeColor="text1" w:themeTint="F2"/>
          <w:sz w:val="22"/>
        </w:rPr>
        <w:t xml:space="preserve">livelihood strategies, </w:t>
      </w:r>
      <w:r w:rsidR="00CB243D" w:rsidRPr="001A37D3">
        <w:rPr>
          <w:rFonts w:cstheme="minorHAnsi"/>
          <w:color w:val="0D0D0D" w:themeColor="text1" w:themeTint="F2"/>
          <w:sz w:val="22"/>
        </w:rPr>
        <w:t>of which</w:t>
      </w:r>
      <w:r w:rsidR="00CB243D" w:rsidRPr="001A37D3">
        <w:rPr>
          <w:rFonts w:cstheme="minorHAnsi"/>
          <w:b/>
          <w:color w:val="0D0D0D" w:themeColor="text1" w:themeTint="F2"/>
          <w:sz w:val="22"/>
        </w:rPr>
        <w:t xml:space="preserve"> intensification</w:t>
      </w:r>
      <w:r w:rsidR="00CB243D" w:rsidRPr="001A37D3">
        <w:rPr>
          <w:rFonts w:cstheme="minorHAnsi"/>
          <w:color w:val="0D0D0D" w:themeColor="text1" w:themeTint="F2"/>
          <w:sz w:val="22"/>
        </w:rPr>
        <w:t xml:space="preserve"> is only one (Figure 1). Other strategies can also influence limitations and options of SI and need to be considered. To follow these strategies and potential SI innovations, households depend and own different </w:t>
      </w:r>
      <w:r w:rsidR="00CB243D" w:rsidRPr="001A37D3">
        <w:rPr>
          <w:rFonts w:cstheme="minorHAnsi"/>
          <w:i/>
          <w:color w:val="0D0D0D" w:themeColor="text1" w:themeTint="F2"/>
          <w:sz w:val="22"/>
        </w:rPr>
        <w:t>livelihood assets—</w:t>
      </w:r>
      <w:r w:rsidR="00CB243D" w:rsidRPr="001A37D3">
        <w:rPr>
          <w:rFonts w:cstheme="minorHAnsi"/>
          <w:color w:val="0D0D0D" w:themeColor="text1" w:themeTint="F2"/>
          <w:sz w:val="22"/>
        </w:rPr>
        <w:t xml:space="preserve">i.e. natural, economic, human and social capitals (Table 1). Still, assets and strategies differ among households, affecting the potential </w:t>
      </w:r>
      <w:r w:rsidR="00823AC9">
        <w:rPr>
          <w:rFonts w:cstheme="minorHAnsi"/>
          <w:color w:val="0D0D0D" w:themeColor="text1" w:themeTint="F2"/>
          <w:sz w:val="22"/>
        </w:rPr>
        <w:t>adaptation and integration</w:t>
      </w:r>
      <w:r w:rsidR="00CB243D" w:rsidRPr="001A37D3">
        <w:rPr>
          <w:rFonts w:cstheme="minorHAnsi"/>
          <w:color w:val="0D0D0D" w:themeColor="text1" w:themeTint="F2"/>
          <w:sz w:val="22"/>
        </w:rPr>
        <w:t xml:space="preserve"> of SI innovations. Therefore, </w:t>
      </w:r>
      <w:r w:rsidR="00CB243D" w:rsidRPr="001A37D3">
        <w:rPr>
          <w:rFonts w:cstheme="minorHAnsi"/>
          <w:i/>
          <w:color w:val="0D0D0D" w:themeColor="text1" w:themeTint="F2"/>
          <w:sz w:val="22"/>
        </w:rPr>
        <w:t xml:space="preserve">diversity </w:t>
      </w:r>
      <w:r w:rsidR="00CB243D" w:rsidRPr="001A37D3">
        <w:rPr>
          <w:rFonts w:cstheme="minorHAnsi"/>
          <w:color w:val="0D0D0D" w:themeColor="text1" w:themeTint="F2"/>
          <w:sz w:val="22"/>
        </w:rPr>
        <w:t xml:space="preserve">of households needs to be explicitly addressed, including potential equality issues such as gender-imbalances and assets access. Strategies, assets, diversity and SI potential are largely regulated by both </w:t>
      </w:r>
      <w:r w:rsidR="00CB243D" w:rsidRPr="001A37D3">
        <w:rPr>
          <w:rFonts w:cstheme="minorHAnsi"/>
          <w:i/>
          <w:color w:val="0D0D0D" w:themeColor="text1" w:themeTint="F2"/>
          <w:sz w:val="22"/>
        </w:rPr>
        <w:t xml:space="preserve">institutions </w:t>
      </w:r>
      <w:r w:rsidR="00CB243D" w:rsidRPr="001A37D3">
        <w:rPr>
          <w:rFonts w:cstheme="minorHAnsi"/>
          <w:color w:val="0D0D0D" w:themeColor="text1" w:themeTint="F2"/>
          <w:sz w:val="22"/>
        </w:rPr>
        <w:t xml:space="preserve">(e.g. community regulations and market arrangements) and </w:t>
      </w:r>
      <w:r w:rsidR="00CB243D" w:rsidRPr="001A37D3">
        <w:rPr>
          <w:rFonts w:cstheme="minorHAnsi"/>
          <w:i/>
          <w:color w:val="0D0D0D" w:themeColor="text1" w:themeTint="F2"/>
          <w:sz w:val="22"/>
        </w:rPr>
        <w:t xml:space="preserve">other drivers </w:t>
      </w:r>
      <w:r w:rsidR="00CB243D" w:rsidRPr="001A37D3">
        <w:rPr>
          <w:rFonts w:cstheme="minorHAnsi"/>
          <w:color w:val="0D0D0D" w:themeColor="text1" w:themeTint="F2"/>
          <w:sz w:val="22"/>
        </w:rPr>
        <w:t xml:space="preserve">(e.g. climate, policies, and market demand). Finally, any innovation generates </w:t>
      </w:r>
      <w:r w:rsidR="00CB243D" w:rsidRPr="001A37D3">
        <w:rPr>
          <w:rFonts w:cstheme="minorHAnsi"/>
          <w:i/>
          <w:color w:val="0D0D0D" w:themeColor="text1" w:themeTint="F2"/>
          <w:sz w:val="22"/>
        </w:rPr>
        <w:t>outcomes</w:t>
      </w:r>
      <w:r w:rsidR="00CB243D" w:rsidRPr="001A37D3">
        <w:rPr>
          <w:rFonts w:cstheme="minorHAnsi"/>
          <w:color w:val="0D0D0D" w:themeColor="text1" w:themeTint="F2"/>
          <w:sz w:val="22"/>
        </w:rPr>
        <w:t xml:space="preserve">, whose impacts on livelihoods and sustainability need to be assessed.  </w:t>
      </w:r>
    </w:p>
    <w:p w14:paraId="23EFD31F" w14:textId="77777777" w:rsidR="002B1ECE" w:rsidRPr="001A37D3" w:rsidRDefault="002B1ECE" w:rsidP="002B1ECE">
      <w:pPr>
        <w:autoSpaceDE w:val="0"/>
        <w:autoSpaceDN w:val="0"/>
        <w:adjustRightInd w:val="0"/>
        <w:spacing w:line="276" w:lineRule="auto"/>
        <w:jc w:val="center"/>
        <w:rPr>
          <w:rFonts w:cstheme="minorHAnsi"/>
          <w:color w:val="0D0D0D" w:themeColor="text1" w:themeTint="F2"/>
          <w:sz w:val="20"/>
        </w:rPr>
      </w:pPr>
      <w:r w:rsidRPr="001A37D3">
        <w:rPr>
          <w:rFonts w:cstheme="minorHAnsi"/>
          <w:noProof/>
          <w:color w:val="0D0D0D" w:themeColor="text1" w:themeTint="F2"/>
          <w:sz w:val="22"/>
          <w:lang w:eastAsia="en-GB"/>
        </w:rPr>
        <mc:AlternateContent>
          <mc:Choice Requires="wpc">
            <w:drawing>
              <wp:anchor distT="0" distB="0" distL="114300" distR="114300" simplePos="0" relativeHeight="251672576" behindDoc="0" locked="0" layoutInCell="1" allowOverlap="1" wp14:anchorId="4283202F" wp14:editId="763CB26C">
                <wp:simplePos x="0" y="0"/>
                <wp:positionH relativeFrom="column">
                  <wp:posOffset>1220470</wp:posOffset>
                </wp:positionH>
                <wp:positionV relativeFrom="paragraph">
                  <wp:posOffset>176530</wp:posOffset>
                </wp:positionV>
                <wp:extent cx="3240405" cy="1301750"/>
                <wp:effectExtent l="0" t="0" r="0" b="0"/>
                <wp:wrapTopAndBottom/>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noFill/>
                        </a:ln>
                      </wpc:whole>
                      <wps:wsp>
                        <wps:cNvPr id="15" name="Rounded Rectangle 15"/>
                        <wps:cNvSpPr/>
                        <wps:spPr>
                          <a:xfrm>
                            <a:off x="1316055" y="586895"/>
                            <a:ext cx="792000" cy="147892"/>
                          </a:xfrm>
                          <a:prstGeom prst="round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ounded Rectangle 26"/>
                        <wps:cNvSpPr/>
                        <wps:spPr>
                          <a:xfrm>
                            <a:off x="2259318" y="359089"/>
                            <a:ext cx="890948" cy="602482"/>
                          </a:xfrm>
                          <a:prstGeom prst="roundRect">
                            <a:avLst/>
                          </a:prstGeom>
                          <a:noFill/>
                          <a:ln w="952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ounded Rectangle 12"/>
                        <wps:cNvSpPr/>
                        <wps:spPr>
                          <a:xfrm>
                            <a:off x="1274155" y="67631"/>
                            <a:ext cx="887104" cy="1156797"/>
                          </a:xfrm>
                          <a:prstGeom prst="roundRect">
                            <a:avLst/>
                          </a:prstGeom>
                          <a:noFill/>
                          <a:ln w="952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 Box 2"/>
                        <wps:cNvSpPr txBox="1">
                          <a:spLocks noChangeArrowheads="1"/>
                        </wps:cNvSpPr>
                        <wps:spPr bwMode="auto">
                          <a:xfrm>
                            <a:off x="1233206" y="566473"/>
                            <a:ext cx="972000" cy="346421"/>
                          </a:xfrm>
                          <a:prstGeom prst="rect">
                            <a:avLst/>
                          </a:prstGeom>
                          <a:noFill/>
                          <a:ln w="9525">
                            <a:noFill/>
                            <a:miter lim="800000"/>
                            <a:headEnd/>
                            <a:tailEnd/>
                          </a:ln>
                        </wps:spPr>
                        <wps:txbx>
                          <w:txbxContent>
                            <w:p w14:paraId="332AF63F" w14:textId="77777777" w:rsidR="002B1ECE" w:rsidRPr="00925076" w:rsidRDefault="002B1ECE" w:rsidP="002B1ECE">
                              <w:pPr>
                                <w:pStyle w:val="NormalWeb"/>
                                <w:spacing w:before="0" w:beforeAutospacing="0" w:after="0" w:afterAutospacing="0"/>
                                <w:jc w:val="center"/>
                                <w:rPr>
                                  <w:rFonts w:ascii="Book Antiqua" w:eastAsia="Times New Roman" w:hAnsi="Book Antiqua"/>
                                  <w:color w:val="FFFFFF" w:themeColor="background1"/>
                                  <w:sz w:val="18"/>
                                  <w:szCs w:val="18"/>
                                </w:rPr>
                              </w:pPr>
                              <w:r w:rsidRPr="00925076">
                                <w:rPr>
                                  <w:rFonts w:ascii="Book Antiqua" w:eastAsia="Times New Roman" w:hAnsi="Book Antiqua"/>
                                  <w:color w:val="FFFFFF" w:themeColor="background1"/>
                                  <w:sz w:val="18"/>
                                  <w:szCs w:val="18"/>
                                </w:rPr>
                                <w:t>Intensification</w:t>
                              </w:r>
                            </w:p>
                            <w:p w14:paraId="12358C42" w14:textId="77777777" w:rsidR="002B1ECE" w:rsidRDefault="002B1ECE" w:rsidP="002B1ECE">
                              <w:pPr>
                                <w:pStyle w:val="NormalWeb"/>
                                <w:spacing w:before="0" w:beforeAutospacing="0" w:after="0" w:afterAutospacing="0"/>
                                <w:jc w:val="center"/>
                                <w:rPr>
                                  <w:rFonts w:ascii="Book Antiqua" w:eastAsia="Times New Roman" w:hAnsi="Book Antiqua"/>
                                  <w:sz w:val="18"/>
                                  <w:szCs w:val="18"/>
                                </w:rPr>
                              </w:pPr>
                              <w:r>
                                <w:rPr>
                                  <w:rFonts w:ascii="Book Antiqua" w:eastAsia="Times New Roman" w:hAnsi="Book Antiqua"/>
                                  <w:sz w:val="18"/>
                                  <w:szCs w:val="18"/>
                                </w:rPr>
                                <w:t>/</w:t>
                              </w:r>
                              <w:proofErr w:type="spellStart"/>
                              <w:r>
                                <w:rPr>
                                  <w:rFonts w:ascii="Book Antiqua" w:eastAsia="Times New Roman" w:hAnsi="Book Antiqua"/>
                                  <w:sz w:val="18"/>
                                  <w:szCs w:val="18"/>
                                </w:rPr>
                                <w:t>extensification</w:t>
                              </w:r>
                              <w:proofErr w:type="spellEnd"/>
                            </w:p>
                            <w:p w14:paraId="2B526A63" w14:textId="77777777" w:rsidR="002B1ECE" w:rsidRPr="00925076" w:rsidRDefault="002B1ECE" w:rsidP="002B1ECE">
                              <w:pPr>
                                <w:pStyle w:val="NormalWeb"/>
                                <w:spacing w:before="0" w:beforeAutospacing="0" w:after="0" w:afterAutospacing="0"/>
                                <w:jc w:val="center"/>
                                <w:rPr>
                                  <w:sz w:val="18"/>
                                  <w:szCs w:val="18"/>
                                </w:rPr>
                              </w:pPr>
                            </w:p>
                          </w:txbxContent>
                        </wps:txbx>
                        <wps:bodyPr rot="0" vert="horz" wrap="square" lIns="36000" tIns="18000" rIns="36000" bIns="18000" anchor="t" anchorCtr="0">
                          <a:noAutofit/>
                        </wps:bodyPr>
                      </wps:wsp>
                      <wps:wsp>
                        <wps:cNvPr id="4" name="Text Box 2"/>
                        <wps:cNvSpPr txBox="1">
                          <a:spLocks noChangeArrowheads="1"/>
                        </wps:cNvSpPr>
                        <wps:spPr bwMode="auto">
                          <a:xfrm>
                            <a:off x="1232530" y="257804"/>
                            <a:ext cx="971794" cy="187764"/>
                          </a:xfrm>
                          <a:prstGeom prst="rect">
                            <a:avLst/>
                          </a:prstGeom>
                          <a:noFill/>
                          <a:ln w="9525">
                            <a:noFill/>
                            <a:miter lim="800000"/>
                            <a:headEnd/>
                            <a:tailEnd/>
                          </a:ln>
                        </wps:spPr>
                        <wps:txbx>
                          <w:txbxContent>
                            <w:p w14:paraId="13C82A77" w14:textId="77777777" w:rsidR="002B1ECE" w:rsidRPr="00925076" w:rsidRDefault="002B1ECE" w:rsidP="002B1ECE">
                              <w:pPr>
                                <w:pStyle w:val="NormalWeb"/>
                                <w:spacing w:before="0" w:beforeAutospacing="0" w:after="0" w:afterAutospacing="0"/>
                                <w:jc w:val="center"/>
                                <w:rPr>
                                  <w:sz w:val="18"/>
                                  <w:szCs w:val="18"/>
                                </w:rPr>
                              </w:pPr>
                              <w:r w:rsidRPr="00925076">
                                <w:rPr>
                                  <w:rFonts w:ascii="Book Antiqua" w:eastAsia="Times New Roman" w:hAnsi="Book Antiqua"/>
                                  <w:sz w:val="18"/>
                                  <w:szCs w:val="18"/>
                                </w:rPr>
                                <w:t>Diversification</w:t>
                              </w:r>
                            </w:p>
                          </w:txbxContent>
                        </wps:txbx>
                        <wps:bodyPr rot="0" vert="horz" wrap="square" lIns="36000" tIns="18000" rIns="36000" bIns="18000" anchor="t" anchorCtr="0">
                          <a:spAutoFit/>
                        </wps:bodyPr>
                      </wps:wsp>
                      <wps:wsp>
                        <wps:cNvPr id="5" name="Text Box 2"/>
                        <wps:cNvSpPr txBox="1">
                          <a:spLocks noChangeArrowheads="1"/>
                        </wps:cNvSpPr>
                        <wps:spPr bwMode="auto">
                          <a:xfrm>
                            <a:off x="1232205" y="1036172"/>
                            <a:ext cx="971794" cy="187764"/>
                          </a:xfrm>
                          <a:prstGeom prst="rect">
                            <a:avLst/>
                          </a:prstGeom>
                          <a:noFill/>
                          <a:ln w="9525">
                            <a:noFill/>
                            <a:miter lim="800000"/>
                            <a:headEnd/>
                            <a:tailEnd/>
                          </a:ln>
                        </wps:spPr>
                        <wps:txbx>
                          <w:txbxContent>
                            <w:p w14:paraId="0111CA30" w14:textId="77777777" w:rsidR="002B1ECE" w:rsidRPr="00925076" w:rsidRDefault="002B1ECE" w:rsidP="002B1ECE">
                              <w:pPr>
                                <w:pStyle w:val="NormalWeb"/>
                                <w:spacing w:before="0" w:beforeAutospacing="0" w:after="0" w:afterAutospacing="0"/>
                                <w:jc w:val="center"/>
                                <w:rPr>
                                  <w:sz w:val="18"/>
                                  <w:szCs w:val="18"/>
                                </w:rPr>
                              </w:pPr>
                              <w:r w:rsidRPr="00925076">
                                <w:rPr>
                                  <w:rFonts w:ascii="Book Antiqua" w:eastAsia="Times New Roman" w:hAnsi="Book Antiqua"/>
                                  <w:sz w:val="18"/>
                                  <w:szCs w:val="18"/>
                                </w:rPr>
                                <w:t>Migration</w:t>
                              </w:r>
                            </w:p>
                          </w:txbxContent>
                        </wps:txbx>
                        <wps:bodyPr rot="0" vert="horz" wrap="square" lIns="36000" tIns="18000" rIns="36000" bIns="18000" anchor="t" anchorCtr="0">
                          <a:spAutoFit/>
                        </wps:bodyPr>
                      </wps:wsp>
                      <wps:wsp>
                        <wps:cNvPr id="2" name="Elbow Connector 2"/>
                        <wps:cNvCnPr>
                          <a:stCxn id="8" idx="3"/>
                          <a:endCxn id="15" idx="1"/>
                        </wps:cNvCnPr>
                        <wps:spPr>
                          <a:xfrm>
                            <a:off x="1027502" y="346994"/>
                            <a:ext cx="288553" cy="313847"/>
                          </a:xfrm>
                          <a:prstGeom prst="bentConnector3">
                            <a:avLst>
                              <a:gd name="adj1" fmla="val 50000"/>
                            </a:avLst>
                          </a:prstGeom>
                          <a:ln>
                            <a:tailEnd type="triangle" w="sm" len="med"/>
                          </a:ln>
                        </wps:spPr>
                        <wps:style>
                          <a:lnRef idx="1">
                            <a:schemeClr val="accent2"/>
                          </a:lnRef>
                          <a:fillRef idx="0">
                            <a:schemeClr val="accent2"/>
                          </a:fillRef>
                          <a:effectRef idx="0">
                            <a:schemeClr val="accent2"/>
                          </a:effectRef>
                          <a:fontRef idx="minor">
                            <a:schemeClr val="tx1"/>
                          </a:fontRef>
                        </wps:style>
                        <wps:bodyPr/>
                      </wps:wsp>
                      <wps:wsp>
                        <wps:cNvPr id="7" name="Elbow Connector 7"/>
                        <wps:cNvCnPr>
                          <a:stCxn id="5" idx="0"/>
                          <a:endCxn id="3" idx="2"/>
                        </wps:cNvCnPr>
                        <wps:spPr>
                          <a:xfrm rot="5400000" flipH="1" flipV="1">
                            <a:off x="1656769" y="974227"/>
                            <a:ext cx="123770" cy="1104"/>
                          </a:xfrm>
                          <a:prstGeom prst="bentConnector3">
                            <a:avLst/>
                          </a:prstGeom>
                          <a:ln>
                            <a:tailEnd type="triangle" w="sm" len="med"/>
                          </a:ln>
                        </wps:spPr>
                        <wps:style>
                          <a:lnRef idx="1">
                            <a:schemeClr val="accent2"/>
                          </a:lnRef>
                          <a:fillRef idx="0">
                            <a:schemeClr val="accent2"/>
                          </a:fillRef>
                          <a:effectRef idx="0">
                            <a:schemeClr val="accent2"/>
                          </a:effectRef>
                          <a:fontRef idx="minor">
                            <a:schemeClr val="tx1"/>
                          </a:fontRef>
                        </wps:style>
                        <wps:bodyPr/>
                      </wps:wsp>
                      <wps:wsp>
                        <wps:cNvPr id="10" name="Elbow Connector 10"/>
                        <wps:cNvCnPr>
                          <a:stCxn id="27" idx="3"/>
                          <a:endCxn id="15" idx="1"/>
                        </wps:cNvCnPr>
                        <wps:spPr>
                          <a:xfrm flipV="1">
                            <a:off x="1031624" y="660841"/>
                            <a:ext cx="284431" cy="639"/>
                          </a:xfrm>
                          <a:prstGeom prst="bentConnector3">
                            <a:avLst>
                              <a:gd name="adj1" fmla="val 50000"/>
                            </a:avLst>
                          </a:prstGeom>
                          <a:ln>
                            <a:tailEnd type="triangle" w="sm" len="med"/>
                          </a:ln>
                        </wps:spPr>
                        <wps:style>
                          <a:lnRef idx="1">
                            <a:schemeClr val="accent2"/>
                          </a:lnRef>
                          <a:fillRef idx="0">
                            <a:schemeClr val="accent2"/>
                          </a:fillRef>
                          <a:effectRef idx="0">
                            <a:schemeClr val="accent2"/>
                          </a:effectRef>
                          <a:fontRef idx="minor">
                            <a:schemeClr val="tx1"/>
                          </a:fontRef>
                        </wps:style>
                        <wps:bodyPr/>
                      </wps:wsp>
                      <wps:wsp>
                        <wps:cNvPr id="13" name="Text Box 2"/>
                        <wps:cNvSpPr txBox="1">
                          <a:spLocks noChangeArrowheads="1"/>
                        </wps:cNvSpPr>
                        <wps:spPr bwMode="auto">
                          <a:xfrm>
                            <a:off x="1232205" y="80267"/>
                            <a:ext cx="971794" cy="187764"/>
                          </a:xfrm>
                          <a:prstGeom prst="rect">
                            <a:avLst/>
                          </a:prstGeom>
                          <a:noFill/>
                          <a:ln w="9525">
                            <a:noFill/>
                            <a:miter lim="800000"/>
                            <a:headEnd/>
                            <a:tailEnd/>
                          </a:ln>
                        </wps:spPr>
                        <wps:txbx>
                          <w:txbxContent>
                            <w:p w14:paraId="22863455" w14:textId="77777777" w:rsidR="002B1ECE" w:rsidRPr="00AE4D46" w:rsidRDefault="002B1ECE" w:rsidP="002B1ECE">
                              <w:pPr>
                                <w:pStyle w:val="NormalWeb"/>
                                <w:spacing w:before="0" w:beforeAutospacing="0" w:after="0" w:afterAutospacing="0"/>
                                <w:jc w:val="center"/>
                                <w:rPr>
                                  <w:color w:val="A6A6A6" w:themeColor="background1" w:themeShade="A6"/>
                                  <w:sz w:val="18"/>
                                  <w:szCs w:val="18"/>
                                </w:rPr>
                              </w:pPr>
                              <w:r w:rsidRPr="00AE4D46">
                                <w:rPr>
                                  <w:rFonts w:ascii="Book Antiqua" w:eastAsia="Times New Roman" w:hAnsi="Book Antiqua"/>
                                  <w:color w:val="A6A6A6" w:themeColor="background1" w:themeShade="A6"/>
                                  <w:sz w:val="18"/>
                                  <w:szCs w:val="18"/>
                                </w:rPr>
                                <w:t>Strategies</w:t>
                              </w:r>
                            </w:p>
                          </w:txbxContent>
                        </wps:txbx>
                        <wps:bodyPr rot="0" vert="horz" wrap="square" lIns="36000" tIns="18000" rIns="36000" bIns="18000" anchor="t" anchorCtr="0">
                          <a:spAutoFit/>
                        </wps:bodyPr>
                      </wps:wsp>
                      <wps:wsp>
                        <wps:cNvPr id="14" name="Elbow Connector 14"/>
                        <wps:cNvCnPr>
                          <a:stCxn id="15" idx="3"/>
                          <a:endCxn id="26" idx="1"/>
                        </wps:cNvCnPr>
                        <wps:spPr>
                          <a:xfrm flipV="1">
                            <a:off x="2108055" y="660330"/>
                            <a:ext cx="151263" cy="511"/>
                          </a:xfrm>
                          <a:prstGeom prst="bentConnector3">
                            <a:avLst>
                              <a:gd name="adj1" fmla="val 50000"/>
                            </a:avLst>
                          </a:prstGeom>
                          <a:ln>
                            <a:tailEnd type="triangle" w="sm" len="med"/>
                          </a:ln>
                        </wps:spPr>
                        <wps:style>
                          <a:lnRef idx="1">
                            <a:schemeClr val="accent2"/>
                          </a:lnRef>
                          <a:fillRef idx="0">
                            <a:schemeClr val="accent2"/>
                          </a:fillRef>
                          <a:effectRef idx="0">
                            <a:schemeClr val="accent2"/>
                          </a:effectRef>
                          <a:fontRef idx="minor">
                            <a:schemeClr val="tx1"/>
                          </a:fontRef>
                        </wps:style>
                        <wps:bodyPr/>
                      </wps:wsp>
                      <wps:wsp>
                        <wps:cNvPr id="19" name="Elbow Connector 19"/>
                        <wps:cNvCnPr>
                          <a:stCxn id="18" idx="1"/>
                          <a:endCxn id="8" idx="1"/>
                        </wps:cNvCnPr>
                        <wps:spPr>
                          <a:xfrm rot="10800000">
                            <a:off x="190196" y="346995"/>
                            <a:ext cx="21669" cy="630097"/>
                          </a:xfrm>
                          <a:prstGeom prst="curvedConnector3">
                            <a:avLst>
                              <a:gd name="adj1" fmla="val 763935"/>
                            </a:avLst>
                          </a:prstGeom>
                          <a:ln>
                            <a:headEnd type="triangle" w="sm" len="med"/>
                            <a:tailEnd type="triangle" w="sm" len="med"/>
                          </a:ln>
                        </wps:spPr>
                        <wps:style>
                          <a:lnRef idx="1">
                            <a:schemeClr val="accent2"/>
                          </a:lnRef>
                          <a:fillRef idx="0">
                            <a:schemeClr val="accent2"/>
                          </a:fillRef>
                          <a:effectRef idx="0">
                            <a:schemeClr val="accent2"/>
                          </a:effectRef>
                          <a:fontRef idx="minor">
                            <a:schemeClr val="tx1"/>
                          </a:fontRef>
                        </wps:style>
                        <wps:bodyPr/>
                      </wps:wsp>
                      <wps:wsp>
                        <wps:cNvPr id="20" name="Elbow Connector 20"/>
                        <wps:cNvCnPr>
                          <a:stCxn id="25" idx="0"/>
                          <a:endCxn id="27" idx="2"/>
                        </wps:cNvCnPr>
                        <wps:spPr>
                          <a:xfrm rot="5400000" flipH="1" flipV="1">
                            <a:off x="552243" y="816492"/>
                            <a:ext cx="142630" cy="2049"/>
                          </a:xfrm>
                          <a:prstGeom prst="bentConnector3">
                            <a:avLst>
                              <a:gd name="adj1" fmla="val 50000"/>
                            </a:avLst>
                          </a:prstGeom>
                          <a:ln>
                            <a:tailEnd type="triangle" w="sm" len="med"/>
                          </a:ln>
                        </wps:spPr>
                        <wps:style>
                          <a:lnRef idx="1">
                            <a:schemeClr val="accent2"/>
                          </a:lnRef>
                          <a:fillRef idx="0">
                            <a:schemeClr val="accent2"/>
                          </a:fillRef>
                          <a:effectRef idx="0">
                            <a:schemeClr val="accent2"/>
                          </a:effectRef>
                          <a:fontRef idx="minor">
                            <a:schemeClr val="tx1"/>
                          </a:fontRef>
                        </wps:style>
                        <wps:bodyPr/>
                      </wps:wsp>
                      <wps:wsp>
                        <wps:cNvPr id="22" name="Text Box 2"/>
                        <wps:cNvSpPr txBox="1">
                          <a:spLocks noChangeArrowheads="1"/>
                        </wps:cNvSpPr>
                        <wps:spPr bwMode="auto">
                          <a:xfrm>
                            <a:off x="2314381" y="543556"/>
                            <a:ext cx="792089" cy="187764"/>
                          </a:xfrm>
                          <a:prstGeom prst="rect">
                            <a:avLst/>
                          </a:prstGeom>
                          <a:solidFill>
                            <a:srgbClr val="FFFFFF"/>
                          </a:solidFill>
                          <a:ln w="9525">
                            <a:noFill/>
                            <a:miter lim="800000"/>
                            <a:headEnd/>
                            <a:tailEnd/>
                          </a:ln>
                        </wps:spPr>
                        <wps:txbx>
                          <w:txbxContent>
                            <w:p w14:paraId="119270C2" w14:textId="77777777" w:rsidR="002B1ECE" w:rsidRPr="00925076" w:rsidRDefault="002B1ECE" w:rsidP="002B1ECE">
                              <w:pPr>
                                <w:pStyle w:val="NormalWeb"/>
                                <w:spacing w:before="0" w:beforeAutospacing="0" w:after="0" w:afterAutospacing="0"/>
                                <w:jc w:val="center"/>
                                <w:rPr>
                                  <w:sz w:val="18"/>
                                  <w:szCs w:val="18"/>
                                </w:rPr>
                              </w:pPr>
                              <w:r>
                                <w:rPr>
                                  <w:rFonts w:ascii="Book Antiqua" w:eastAsia="Times New Roman" w:hAnsi="Book Antiqua"/>
                                  <w:sz w:val="18"/>
                                  <w:szCs w:val="18"/>
                                </w:rPr>
                                <w:t>Livelihood</w:t>
                              </w:r>
                            </w:p>
                          </w:txbxContent>
                        </wps:txbx>
                        <wps:bodyPr rot="0" vert="horz" wrap="square" lIns="36000" tIns="18000" rIns="36000" bIns="18000" anchor="t" anchorCtr="0">
                          <a:spAutoFit/>
                        </wps:bodyPr>
                      </wps:wsp>
                      <wps:wsp>
                        <wps:cNvPr id="23" name="Text Box 2"/>
                        <wps:cNvSpPr txBox="1">
                          <a:spLocks noChangeArrowheads="1"/>
                        </wps:cNvSpPr>
                        <wps:spPr bwMode="auto">
                          <a:xfrm>
                            <a:off x="2314381" y="719529"/>
                            <a:ext cx="792089" cy="187764"/>
                          </a:xfrm>
                          <a:prstGeom prst="rect">
                            <a:avLst/>
                          </a:prstGeom>
                          <a:solidFill>
                            <a:srgbClr val="FFFFFF"/>
                          </a:solidFill>
                          <a:ln w="9525">
                            <a:noFill/>
                            <a:miter lim="800000"/>
                            <a:headEnd/>
                            <a:tailEnd/>
                          </a:ln>
                        </wps:spPr>
                        <wps:txbx>
                          <w:txbxContent>
                            <w:p w14:paraId="39FC7338" w14:textId="77777777" w:rsidR="002B1ECE" w:rsidRPr="00925076" w:rsidRDefault="002B1ECE" w:rsidP="002B1ECE">
                              <w:pPr>
                                <w:pStyle w:val="NormalWeb"/>
                                <w:spacing w:before="0" w:beforeAutospacing="0" w:after="0" w:afterAutospacing="0"/>
                                <w:jc w:val="center"/>
                                <w:rPr>
                                  <w:sz w:val="18"/>
                                  <w:szCs w:val="18"/>
                                </w:rPr>
                              </w:pPr>
                              <w:r>
                                <w:rPr>
                                  <w:rFonts w:ascii="Book Antiqua" w:eastAsia="Times New Roman" w:hAnsi="Book Antiqua"/>
                                  <w:sz w:val="18"/>
                                  <w:szCs w:val="18"/>
                                </w:rPr>
                                <w:t>Sustainability</w:t>
                              </w:r>
                            </w:p>
                          </w:txbxContent>
                        </wps:txbx>
                        <wps:bodyPr rot="0" vert="horz" wrap="square" lIns="36000" tIns="18000" rIns="36000" bIns="18000" anchor="t" anchorCtr="0">
                          <a:spAutoFit/>
                        </wps:bodyPr>
                      </wps:wsp>
                      <wps:wsp>
                        <wps:cNvPr id="28" name="Text Box 2"/>
                        <wps:cNvSpPr txBox="1">
                          <a:spLocks noChangeArrowheads="1"/>
                        </wps:cNvSpPr>
                        <wps:spPr bwMode="auto">
                          <a:xfrm>
                            <a:off x="2347864" y="371789"/>
                            <a:ext cx="722874" cy="187764"/>
                          </a:xfrm>
                          <a:prstGeom prst="rect">
                            <a:avLst/>
                          </a:prstGeom>
                          <a:noFill/>
                          <a:ln w="9525">
                            <a:noFill/>
                            <a:miter lim="800000"/>
                            <a:headEnd/>
                            <a:tailEnd/>
                          </a:ln>
                        </wps:spPr>
                        <wps:txbx>
                          <w:txbxContent>
                            <w:p w14:paraId="24DCF809" w14:textId="77777777" w:rsidR="002B1ECE" w:rsidRPr="00AE4D46" w:rsidRDefault="002B1ECE" w:rsidP="002B1ECE">
                              <w:pPr>
                                <w:pStyle w:val="NormalWeb"/>
                                <w:spacing w:before="0" w:beforeAutospacing="0" w:after="0" w:afterAutospacing="0"/>
                                <w:jc w:val="center"/>
                                <w:rPr>
                                  <w:color w:val="A6A6A6" w:themeColor="background1" w:themeShade="A6"/>
                                  <w:sz w:val="18"/>
                                  <w:szCs w:val="18"/>
                                </w:rPr>
                              </w:pPr>
                              <w:r w:rsidRPr="00AE4D46">
                                <w:rPr>
                                  <w:rFonts w:ascii="Book Antiqua" w:eastAsia="Times New Roman" w:hAnsi="Book Antiqua"/>
                                  <w:color w:val="A6A6A6" w:themeColor="background1" w:themeShade="A6"/>
                                  <w:sz w:val="18"/>
                                  <w:szCs w:val="18"/>
                                </w:rPr>
                                <w:t>Outcomes</w:t>
                              </w:r>
                            </w:p>
                          </w:txbxContent>
                        </wps:txbx>
                        <wps:bodyPr rot="0" vert="horz" wrap="square" lIns="36000" tIns="18000" rIns="36000" bIns="18000" anchor="t" anchorCtr="0">
                          <a:spAutoFit/>
                        </wps:bodyPr>
                      </wps:wsp>
                      <wps:wsp>
                        <wps:cNvPr id="24" name="Elbow Connector 24"/>
                        <wps:cNvCnPr>
                          <a:stCxn id="4" idx="2"/>
                          <a:endCxn id="3" idx="0"/>
                        </wps:cNvCnPr>
                        <wps:spPr>
                          <a:xfrm rot="16200000" flipH="1">
                            <a:off x="1658364" y="505630"/>
                            <a:ext cx="120905" cy="779"/>
                          </a:xfrm>
                          <a:prstGeom prst="bentConnector3">
                            <a:avLst>
                              <a:gd name="adj1" fmla="val 50000"/>
                            </a:avLst>
                          </a:prstGeom>
                          <a:ln>
                            <a:tailEnd type="triangle" w="sm" len="med"/>
                          </a:ln>
                        </wps:spPr>
                        <wps:style>
                          <a:lnRef idx="1">
                            <a:schemeClr val="accent2"/>
                          </a:lnRef>
                          <a:fillRef idx="0">
                            <a:schemeClr val="accent2"/>
                          </a:fillRef>
                          <a:effectRef idx="0">
                            <a:schemeClr val="accent2"/>
                          </a:effectRef>
                          <a:fontRef idx="minor">
                            <a:schemeClr val="tx1"/>
                          </a:fontRef>
                        </wps:style>
                        <wps:bodyPr/>
                      </wps:wsp>
                      <wpg:wgp>
                        <wpg:cNvPr id="21" name="Group 21"/>
                        <wpg:cNvGrpSpPr/>
                        <wpg:grpSpPr>
                          <a:xfrm>
                            <a:off x="211864" y="883209"/>
                            <a:ext cx="837656" cy="187764"/>
                            <a:chOff x="139310" y="733761"/>
                            <a:chExt cx="734304" cy="187764"/>
                          </a:xfrm>
                        </wpg:grpSpPr>
                        <wps:wsp>
                          <wps:cNvPr id="18" name="Text Box 2"/>
                          <wps:cNvSpPr txBox="1">
                            <a:spLocks noChangeArrowheads="1"/>
                          </wps:cNvSpPr>
                          <wps:spPr bwMode="auto">
                            <a:xfrm>
                              <a:off x="139310" y="733761"/>
                              <a:ext cx="734304" cy="187764"/>
                            </a:xfrm>
                            <a:prstGeom prst="rect">
                              <a:avLst/>
                            </a:prstGeom>
                            <a:solidFill>
                              <a:srgbClr val="FFFFFF"/>
                            </a:solidFill>
                            <a:ln w="9525">
                              <a:noFill/>
                              <a:miter lim="800000"/>
                              <a:headEnd/>
                              <a:tailEnd/>
                            </a:ln>
                          </wps:spPr>
                          <wps:txbx>
                            <w:txbxContent>
                              <w:p w14:paraId="4C24347B" w14:textId="77777777" w:rsidR="002B1ECE" w:rsidRPr="00925076" w:rsidRDefault="002B1ECE" w:rsidP="002B1ECE">
                                <w:pPr>
                                  <w:pStyle w:val="NormalWeb"/>
                                  <w:spacing w:before="0" w:beforeAutospacing="0" w:after="0" w:afterAutospacing="0"/>
                                  <w:jc w:val="center"/>
                                  <w:rPr>
                                    <w:sz w:val="18"/>
                                    <w:szCs w:val="18"/>
                                  </w:rPr>
                                </w:pPr>
                                <w:r>
                                  <w:rPr>
                                    <w:rFonts w:ascii="Book Antiqua" w:eastAsia="Times New Roman" w:hAnsi="Book Antiqua"/>
                                    <w:sz w:val="18"/>
                                    <w:szCs w:val="18"/>
                                  </w:rPr>
                                  <w:t>Institutions</w:t>
                                </w:r>
                              </w:p>
                            </w:txbxContent>
                          </wps:txbx>
                          <wps:bodyPr rot="0" vert="horz" wrap="square" lIns="36000" tIns="18000" rIns="36000" bIns="18000" anchor="t" anchorCtr="0">
                            <a:noAutofit/>
                          </wps:bodyPr>
                        </wps:wsp>
                        <wps:wsp>
                          <wps:cNvPr id="25" name="Rounded Rectangle 25"/>
                          <wps:cNvSpPr/>
                          <wps:spPr>
                            <a:xfrm>
                              <a:off x="139310" y="739383"/>
                              <a:ext cx="720000" cy="169442"/>
                            </a:xfrm>
                            <a:prstGeom prst="roundRect">
                              <a:avLst/>
                            </a:prstGeom>
                            <a:noFill/>
                            <a:ln w="952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wgp>
                        <wpg:cNvPr id="31" name="Group 31"/>
                        <wpg:cNvGrpSpPr/>
                        <wpg:grpSpPr>
                          <a:xfrm>
                            <a:off x="203312" y="569173"/>
                            <a:ext cx="837656" cy="187764"/>
                            <a:chOff x="1022059" y="731559"/>
                            <a:chExt cx="611749" cy="187764"/>
                          </a:xfrm>
                        </wpg:grpSpPr>
                        <wps:wsp>
                          <wps:cNvPr id="9" name="Text Box 2"/>
                          <wps:cNvSpPr txBox="1">
                            <a:spLocks noChangeArrowheads="1"/>
                          </wps:cNvSpPr>
                          <wps:spPr bwMode="auto">
                            <a:xfrm>
                              <a:off x="1022059" y="731559"/>
                              <a:ext cx="611749" cy="187764"/>
                            </a:xfrm>
                            <a:prstGeom prst="rect">
                              <a:avLst/>
                            </a:prstGeom>
                            <a:solidFill>
                              <a:srgbClr val="FFFFFF"/>
                            </a:solidFill>
                            <a:ln w="6350">
                              <a:noFill/>
                              <a:miter lim="800000"/>
                              <a:headEnd/>
                              <a:tailEnd/>
                            </a:ln>
                          </wps:spPr>
                          <wps:txbx>
                            <w:txbxContent>
                              <w:p w14:paraId="23FE29E7" w14:textId="77777777" w:rsidR="002B1ECE" w:rsidRPr="00925076" w:rsidRDefault="002B1ECE" w:rsidP="002B1ECE">
                                <w:pPr>
                                  <w:pStyle w:val="NormalWeb"/>
                                  <w:spacing w:before="0" w:beforeAutospacing="0" w:after="0" w:afterAutospacing="0"/>
                                  <w:jc w:val="center"/>
                                  <w:rPr>
                                    <w:sz w:val="18"/>
                                    <w:szCs w:val="18"/>
                                  </w:rPr>
                                </w:pPr>
                                <w:r>
                                  <w:rPr>
                                    <w:rFonts w:ascii="Book Antiqua" w:eastAsia="Times New Roman" w:hAnsi="Book Antiqua"/>
                                    <w:sz w:val="18"/>
                                    <w:szCs w:val="18"/>
                                  </w:rPr>
                                  <w:t>Assets</w:t>
                                </w:r>
                              </w:p>
                            </w:txbxContent>
                          </wps:txbx>
                          <wps:bodyPr rot="0" vert="horz" wrap="square" lIns="36000" tIns="18000" rIns="36000" bIns="18000" anchor="t" anchorCtr="0">
                            <a:noAutofit/>
                          </wps:bodyPr>
                        </wps:wsp>
                        <wps:wsp>
                          <wps:cNvPr id="27" name="Rounded Rectangle 27"/>
                          <wps:cNvSpPr/>
                          <wps:spPr>
                            <a:xfrm>
                              <a:off x="1032451" y="739145"/>
                              <a:ext cx="594533" cy="169442"/>
                            </a:xfrm>
                            <a:prstGeom prst="roundRect">
                              <a:avLst/>
                            </a:prstGeom>
                            <a:noFill/>
                            <a:ln w="63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wgp>
                        <wpg:cNvPr id="30" name="Group 30"/>
                        <wpg:cNvGrpSpPr/>
                        <wpg:grpSpPr>
                          <a:xfrm>
                            <a:off x="190195" y="248421"/>
                            <a:ext cx="837304" cy="197146"/>
                            <a:chOff x="968635" y="474831"/>
                            <a:chExt cx="611493" cy="197146"/>
                          </a:xfrm>
                        </wpg:grpSpPr>
                        <wps:wsp>
                          <wps:cNvPr id="8" name="Text Box 2"/>
                          <wps:cNvSpPr txBox="1">
                            <a:spLocks noChangeArrowheads="1"/>
                          </wps:cNvSpPr>
                          <wps:spPr bwMode="auto">
                            <a:xfrm>
                              <a:off x="968635" y="474831"/>
                              <a:ext cx="611493" cy="197146"/>
                            </a:xfrm>
                            <a:prstGeom prst="rect">
                              <a:avLst/>
                            </a:prstGeom>
                            <a:solidFill>
                              <a:srgbClr val="FFFFFF"/>
                            </a:solidFill>
                            <a:ln w="6350">
                              <a:noFill/>
                              <a:miter lim="800000"/>
                              <a:headEnd/>
                              <a:tailEnd/>
                            </a:ln>
                          </wps:spPr>
                          <wps:txbx>
                            <w:txbxContent>
                              <w:p w14:paraId="689A46E0" w14:textId="77777777" w:rsidR="002B1ECE" w:rsidRPr="00925076" w:rsidRDefault="002B1ECE" w:rsidP="002B1ECE">
                                <w:pPr>
                                  <w:pStyle w:val="NormalWeb"/>
                                  <w:spacing w:before="0" w:beforeAutospacing="0" w:after="0" w:afterAutospacing="0"/>
                                  <w:jc w:val="center"/>
                                  <w:rPr>
                                    <w:sz w:val="18"/>
                                    <w:szCs w:val="18"/>
                                  </w:rPr>
                                </w:pPr>
                                <w:r>
                                  <w:rPr>
                                    <w:rFonts w:ascii="Book Antiqua" w:eastAsia="Times New Roman" w:hAnsi="Book Antiqua"/>
                                    <w:sz w:val="18"/>
                                    <w:szCs w:val="18"/>
                                  </w:rPr>
                                  <w:t>Other drivers</w:t>
                                </w:r>
                              </w:p>
                            </w:txbxContent>
                          </wps:txbx>
                          <wps:bodyPr rot="0" vert="horz" wrap="square" lIns="36000" tIns="18000" rIns="36000" bIns="18000" anchor="t" anchorCtr="0">
                            <a:noAutofit/>
                          </wps:bodyPr>
                        </wps:wsp>
                        <wps:wsp>
                          <wps:cNvPr id="29" name="Rounded Rectangle 29"/>
                          <wps:cNvSpPr/>
                          <wps:spPr>
                            <a:xfrm>
                              <a:off x="985527" y="486460"/>
                              <a:ext cx="594360" cy="168910"/>
                            </a:xfrm>
                            <a:prstGeom prst="roundRect">
                              <a:avLst/>
                            </a:prstGeom>
                            <a:noFill/>
                            <a:ln w="63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9DF5EA" w14:textId="77777777" w:rsidR="002B1ECE" w:rsidRDefault="002B1ECE" w:rsidP="002B1ECE"/>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32" name="Elbow Connector 32"/>
                        <wps:cNvCnPr>
                          <a:stCxn id="29" idx="2"/>
                          <a:endCxn id="9" idx="0"/>
                        </wps:cNvCnPr>
                        <wps:spPr>
                          <a:xfrm rot="16200000" flipH="1">
                            <a:off x="551087" y="498119"/>
                            <a:ext cx="140213" cy="1893"/>
                          </a:xfrm>
                          <a:prstGeom prst="bentConnector3">
                            <a:avLst>
                              <a:gd name="adj1" fmla="val 50000"/>
                            </a:avLst>
                          </a:prstGeom>
                          <a:ln>
                            <a:tailEnd type="triangle" w="sm" len="med"/>
                          </a:ln>
                        </wps:spPr>
                        <wps:style>
                          <a:lnRef idx="1">
                            <a:schemeClr val="accent2"/>
                          </a:lnRef>
                          <a:fillRef idx="0">
                            <a:schemeClr val="accent2"/>
                          </a:fillRef>
                          <a:effectRef idx="0">
                            <a:schemeClr val="accent2"/>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w:pict>
              <v:group id="Canvas 1" o:spid="_x0000_s1028" editas="canvas" style="position:absolute;left:0;text-align:left;margin-left:96.1pt;margin-top:13.9pt;width:255.15pt;height:102.5pt;z-index:251672576;mso-width-relative:margin;mso-height-relative:margin" coordsize="32404,1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32404;height:13017;visibility:visible;mso-wrap-style:square">
                  <v:fill o:detectmouseclick="t"/>
                  <v:path o:connecttype="none"/>
                </v:shape>
                <v:roundrect id="Rounded Rectangle 15" o:spid="_x0000_s1030" style="position:absolute;left:13160;top:5868;width:7920;height:14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AwkMMA&#10;AADbAAAADwAAAGRycy9kb3ducmV2LnhtbERPTWvCQBC9C/6HZQq9SN20mBBSV5GCVL0l7aHexuw0&#10;ic3OptlV03/vFgRv83ifM18OphVn6l1jWcHzNAJBXFrdcKXg82P9lIJwHllja5kU/JGD5WI8mmOm&#10;7YVzOhe+EiGEXYYKau+7TEpX1mTQTW1HHLhv2xv0AfaV1D1eQrhp5UsUJdJgw6Ghxo7eaip/ipNR&#10;cEzbd5rMTHw87FKXrH/326+8U+rxYVi9gvA0+Lv45t7oMD+G/1/CA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AwkMMAAADbAAAADwAAAAAAAAAAAAAAAACYAgAAZHJzL2Rv&#10;d25yZXYueG1sUEsFBgAAAAAEAAQA9QAAAIgDAAAAAA==&#10;" fillcolor="#a5a5a5 [2092]" stroked="f" strokeweight="2pt"/>
                <v:roundrect id="Rounded Rectangle 26" o:spid="_x0000_s1031" style="position:absolute;left:22593;top:3590;width:8909;height:602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Ng7cUA&#10;AADbAAAADwAAAGRycy9kb3ducmV2LnhtbESPT2vCQBTE70K/w/IKvYhuKiGE6EZEWih6KNrW8yP7&#10;8odk34bsNkY/fbdQ6HGYmd8wm+1kOjHS4BrLCp6XEQjiwuqGKwWfH6+LFITzyBo7y6TgRg62+cNs&#10;g5m2Vz7RePaVCBB2GSqove8zKV1Rk0G3tD1x8Eo7GPRBDpXUA14D3HRyFUWJNNhwWKixp31NRXv+&#10;NgqOOr2/ty/J/nQo59T6r/gyxrFST4/Tbg3C0+T/w3/tN61glcDvl/AD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82DtxQAAANsAAAAPAAAAAAAAAAAAAAAAAJgCAABkcnMv&#10;ZG93bnJldi54bWxQSwUGAAAAAAQABAD1AAAAigMAAAAA&#10;" filled="f" strokecolor="#bfbfbf [2412]"/>
                <v:roundrect id="Rounded Rectangle 12" o:spid="_x0000_s1032" style="position:absolute;left:12741;top:676;width:8871;height:1156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SsU8EA&#10;AADbAAAADwAAAGRycy9kb3ducmV2LnhtbERPS4vCMBC+C/sfwizsRTRdKSLVKCIrLOtBfJ6HZmxL&#10;m0lpYu36640geJuP7zmzRWcq0VLjCssKvocRCOLU6oIzBcfDejAB4TyyxsoyKfgnB4v5R2+GibY3&#10;3lG795kIIewSVJB7XydSujQng25oa+LAXWxj0AfYZFI3eAvhppKjKBpLgwWHhhxrWuWUlvurUbDR&#10;k/u2/Bmvdn+XPpX+FJ/bOFbq67NbTkF46vxb/HL/6jB/B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krFPBAAAA2wAAAA8AAAAAAAAAAAAAAAAAmAIAAGRycy9kb3du&#10;cmV2LnhtbFBLBQYAAAAABAAEAPUAAACGAwAAAAA=&#10;" filled="f" strokecolor="#bfbfbf [2412]"/>
                <v:shape id="_x0000_s1033" type="#_x0000_t202" style="position:absolute;left:12332;top:5664;width:9720;height:3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skFsUA&#10;AADaAAAADwAAAGRycy9kb3ducmV2LnhtbESPQWvCQBSE74X+h+UVvOlGpVKjq9RCwYtYU0G9vWSf&#10;SWr2bcyuGv99tyD0OMzMN8x03ppKXKlxpWUF/V4EgjizuuRcwfb7s/sGwnlkjZVlUnAnB/PZ89MU&#10;Y21vvKFr4nMRIOxiVFB4X8dSuqwgg65na+LgHW1j0AfZ5FI3eAtwU8lBFI2kwZLDQoE1fRSUnZKL&#10;UXDW6/R1tU8Wx0O+Sw+n8+or/Rkr1Xlp3ycgPLX+P/xoL7WCIfxdCTd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yQWxQAAANoAAAAPAAAAAAAAAAAAAAAAAJgCAABkcnMv&#10;ZG93bnJldi54bWxQSwUGAAAAAAQABAD1AAAAigMAAAAA&#10;" filled="f" stroked="f">
                  <v:textbox inset="1mm,.5mm,1mm,.5mm">
                    <w:txbxContent>
                      <w:p w14:paraId="332AF63F" w14:textId="77777777" w:rsidR="002B1ECE" w:rsidRPr="00925076" w:rsidRDefault="002B1ECE" w:rsidP="002B1ECE">
                        <w:pPr>
                          <w:pStyle w:val="NormalWeb"/>
                          <w:spacing w:before="0" w:beforeAutospacing="0" w:after="0" w:afterAutospacing="0"/>
                          <w:jc w:val="center"/>
                          <w:rPr>
                            <w:rFonts w:ascii="Book Antiqua" w:eastAsia="Times New Roman" w:hAnsi="Book Antiqua"/>
                            <w:color w:val="FFFFFF" w:themeColor="background1"/>
                            <w:sz w:val="18"/>
                            <w:szCs w:val="18"/>
                          </w:rPr>
                        </w:pPr>
                        <w:r w:rsidRPr="00925076">
                          <w:rPr>
                            <w:rFonts w:ascii="Book Antiqua" w:eastAsia="Times New Roman" w:hAnsi="Book Antiqua"/>
                            <w:color w:val="FFFFFF" w:themeColor="background1"/>
                            <w:sz w:val="18"/>
                            <w:szCs w:val="18"/>
                          </w:rPr>
                          <w:t>Intensification</w:t>
                        </w:r>
                      </w:p>
                      <w:p w14:paraId="12358C42" w14:textId="77777777" w:rsidR="002B1ECE" w:rsidRDefault="002B1ECE" w:rsidP="002B1ECE">
                        <w:pPr>
                          <w:pStyle w:val="NormalWeb"/>
                          <w:spacing w:before="0" w:beforeAutospacing="0" w:after="0" w:afterAutospacing="0"/>
                          <w:jc w:val="center"/>
                          <w:rPr>
                            <w:rFonts w:ascii="Book Antiqua" w:eastAsia="Times New Roman" w:hAnsi="Book Antiqua"/>
                            <w:sz w:val="18"/>
                            <w:szCs w:val="18"/>
                          </w:rPr>
                        </w:pPr>
                        <w:r>
                          <w:rPr>
                            <w:rFonts w:ascii="Book Antiqua" w:eastAsia="Times New Roman" w:hAnsi="Book Antiqua"/>
                            <w:sz w:val="18"/>
                            <w:szCs w:val="18"/>
                          </w:rPr>
                          <w:t>/</w:t>
                        </w:r>
                        <w:proofErr w:type="spellStart"/>
                        <w:r>
                          <w:rPr>
                            <w:rFonts w:ascii="Book Antiqua" w:eastAsia="Times New Roman" w:hAnsi="Book Antiqua"/>
                            <w:sz w:val="18"/>
                            <w:szCs w:val="18"/>
                          </w:rPr>
                          <w:t>extensification</w:t>
                        </w:r>
                        <w:proofErr w:type="spellEnd"/>
                      </w:p>
                      <w:p w14:paraId="2B526A63" w14:textId="77777777" w:rsidR="002B1ECE" w:rsidRPr="00925076" w:rsidRDefault="002B1ECE" w:rsidP="002B1ECE">
                        <w:pPr>
                          <w:pStyle w:val="NormalWeb"/>
                          <w:spacing w:before="0" w:beforeAutospacing="0" w:after="0" w:afterAutospacing="0"/>
                          <w:jc w:val="center"/>
                          <w:rPr>
                            <w:sz w:val="18"/>
                            <w:szCs w:val="18"/>
                          </w:rPr>
                        </w:pPr>
                      </w:p>
                    </w:txbxContent>
                  </v:textbox>
                </v:shape>
                <v:shape id="_x0000_s1034" type="#_x0000_t202" style="position:absolute;left:12325;top:2578;width:9718;height:1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lGW8EA&#10;AADaAAAADwAAAGRycy9kb3ducmV2LnhtbESP0WoCMRRE3wv+Q7hC32rW0JayGkUsBSnF4tYPuG6u&#10;m+DmZtlEXf++EQp9HGbmDDNfDr4VF+qjC6xhOilAENfBOG407H8+nt5AxIRssA1MGm4UYbkYPcyx&#10;NOHKO7pUqREZwrFEDTalrpQy1pY8xknoiLN3DL3HlGXfSNPjNcN9K1VRvEqPjvOCxY7WlupTdfYa&#10;vrbqxVU3aw7uM30rRZ7fd0rrx/GwmoFINKT/8F97YzQ8w/1Kv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7JRlvBAAAA2gAAAA8AAAAAAAAAAAAAAAAAmAIAAGRycy9kb3du&#10;cmV2LnhtbFBLBQYAAAAABAAEAPUAAACGAwAAAAA=&#10;" filled="f" stroked="f">
                  <v:textbox style="mso-fit-shape-to-text:t" inset="1mm,.5mm,1mm,.5mm">
                    <w:txbxContent>
                      <w:p w14:paraId="13C82A77" w14:textId="77777777" w:rsidR="002B1ECE" w:rsidRPr="00925076" w:rsidRDefault="002B1ECE" w:rsidP="002B1ECE">
                        <w:pPr>
                          <w:pStyle w:val="NormalWeb"/>
                          <w:spacing w:before="0" w:beforeAutospacing="0" w:after="0" w:afterAutospacing="0"/>
                          <w:jc w:val="center"/>
                          <w:rPr>
                            <w:sz w:val="18"/>
                            <w:szCs w:val="18"/>
                          </w:rPr>
                        </w:pPr>
                        <w:r w:rsidRPr="00925076">
                          <w:rPr>
                            <w:rFonts w:ascii="Book Antiqua" w:eastAsia="Times New Roman" w:hAnsi="Book Antiqua"/>
                            <w:sz w:val="18"/>
                            <w:szCs w:val="18"/>
                          </w:rPr>
                          <w:t>Diversification</w:t>
                        </w:r>
                      </w:p>
                    </w:txbxContent>
                  </v:textbox>
                </v:shape>
                <v:shape id="_x0000_s1035" type="#_x0000_t202" style="position:absolute;left:12322;top:10361;width:9717;height:18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XjwMEA&#10;AADaAAAADwAAAGRycy9kb3ducmV2LnhtbESP0WoCMRRE3wv+Q7iCbzVrwFJWo4hSEJEWt/2A6+a6&#10;CW5ulk2q6983hUIfh5k5wyzXg2/FjfroAmuYTQsQxHUwjhsNX59vz68gYkI22AYmDQ+KsF6NnpZY&#10;mnDnE92q1IgM4ViiBptSV0oZa0se4zR0xNm7hN5jyrJvpOnxnuG+laooXqRHx3nBYkdbS/W1+vYa&#10;ju9q7qqHNWd3SB9KkefdSWk9GQ+bBYhEQ/oP/7X3RsMcfq/kGyB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F48DBAAAA2gAAAA8AAAAAAAAAAAAAAAAAmAIAAGRycy9kb3du&#10;cmV2LnhtbFBLBQYAAAAABAAEAPUAAACGAwAAAAA=&#10;" filled="f" stroked="f">
                  <v:textbox style="mso-fit-shape-to-text:t" inset="1mm,.5mm,1mm,.5mm">
                    <w:txbxContent>
                      <w:p w14:paraId="0111CA30" w14:textId="77777777" w:rsidR="002B1ECE" w:rsidRPr="00925076" w:rsidRDefault="002B1ECE" w:rsidP="002B1ECE">
                        <w:pPr>
                          <w:pStyle w:val="NormalWeb"/>
                          <w:spacing w:before="0" w:beforeAutospacing="0" w:after="0" w:afterAutospacing="0"/>
                          <w:jc w:val="center"/>
                          <w:rPr>
                            <w:sz w:val="18"/>
                            <w:szCs w:val="18"/>
                          </w:rPr>
                        </w:pPr>
                        <w:r w:rsidRPr="00925076">
                          <w:rPr>
                            <w:rFonts w:ascii="Book Antiqua" w:eastAsia="Times New Roman" w:hAnsi="Book Antiqua"/>
                            <w:sz w:val="18"/>
                            <w:szCs w:val="18"/>
                          </w:rPr>
                          <w:t>Migration</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 o:spid="_x0000_s1036" type="#_x0000_t34" style="position:absolute;left:10275;top:3469;width:2885;height:313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Pup8QAAADaAAAADwAAAGRycy9kb3ducmV2LnhtbESPQWvCQBSE70L/w/IK3ppNUyoluoq0&#10;FCJ4qVYwt2f2mQSzb9PsmqT/visUPA4z8w2zWI2mET11rras4DmKQRAXVtdcKvjefz69gXAeWWNj&#10;mRT8koPV8mGywFTbgb+o3/lSBAi7FBVU3replK6oyKCLbEscvLPtDPogu1LqDocAN41M4ngmDdYc&#10;Fips6b2i4rK7GgWXTB6OG8pfPk4/23zo/WtZu1ap6eO4noPwNPp7+L+daQUJ3K6EGy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6nxAAAANoAAAAPAAAAAAAAAAAA&#10;AAAAAKECAABkcnMvZG93bnJldi54bWxQSwUGAAAAAAQABAD5AAAAkgMAAAAA&#10;" strokecolor="#bc4542 [3045]">
                  <v:stroke endarrow="block" endarrowwidth="narrow"/>
                </v:shape>
                <v:shape id="Elbow Connector 7" o:spid="_x0000_s1037" type="#_x0000_t34" style="position:absolute;left:16568;top:9741;width:1238;height:11;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jQoMMAAADaAAAADwAAAGRycy9kb3ducmV2LnhtbESPQWvCQBSE70L/w/IEL2I29WA1zSol&#10;tNiDl8ZcvD2yr0kw+zZkt0n8911B8DjMfDNMephMKwbqXWNZwWsUgyAurW64UlCcv1ZbEM4ja2wt&#10;k4IbOTjsX2YpJtqO/END7isRStglqKD2vkukdGVNBl1kO+Lg/dreoA+yr6TucQzlppXrON5Igw2H&#10;hRo7ymoqr/mfUfC2Lrany8bzZUm3TB67wmS7T6UW8+njHYSnyT/DD/pbBw7uV8INkP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40KDDAAAA2gAAAA8AAAAAAAAAAAAA&#10;AAAAoQIAAGRycy9kb3ducmV2LnhtbFBLBQYAAAAABAAEAPkAAACRAwAAAAA=&#10;" strokecolor="#bc4542 [3045]">
                  <v:stroke endarrow="block" endarrowwidth="narrow"/>
                </v:shape>
                <v:shape id="Elbow Connector 10" o:spid="_x0000_s1038" type="#_x0000_t34" style="position:absolute;left:10316;top:6608;width:2844;height:6;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zPg8YAAADbAAAADwAAAGRycy9kb3ducmV2LnhtbESPT2vCQBDF70K/wzKF3nSjqMTUVaRQ&#10;8NKDf0rxNmTHbGh2NmZXTfvpnUOhtxnem/d+s1z3vlE36mId2MB4lIEiLoOtuTJwPLwPc1AxIVts&#10;ApOBH4qwXj0NlljYcOcd3fapUhLCsUADLqW20DqWjjzGUWiJRTuHzmOStau07fAu4b7Rkyyba481&#10;S4PDlt4cld/7qzcw+8h/L6fT5OLKzXU6G38t8vPnwpiX537zCipRn/7Nf9dbK/hCL7/IAHr1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UMz4PGAAAA2wAAAA8AAAAAAAAA&#10;AAAAAAAAoQIAAGRycy9kb3ducmV2LnhtbFBLBQYAAAAABAAEAPkAAACUAwAAAAA=&#10;" strokecolor="#bc4542 [3045]">
                  <v:stroke endarrow="block" endarrowwidth="narrow"/>
                </v:shape>
                <v:shape id="_x0000_s1039" type="#_x0000_t202" style="position:absolute;left:12322;top:802;width:9717;height:18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JpD8AA&#10;AADbAAAADwAAAGRycy9kb3ducmV2LnhtbERP22oCMRB9L/gPYYS+1awpLWU1ilgKUorFrR8wbsZN&#10;cDNZNlHXv2+EQt/mcK4zXw6+FRfqowusYTopQBDXwThuNOx/Pp7eQMSEbLANTBpuFGG5GD3MsTTh&#10;yju6VKkROYRjiRpsSl0pZawteYyT0BFn7hh6jynDvpGmx2sO961URfEqPTrODRY7WluqT9XZa/ja&#10;qhdX3aw5uM/0rRR5ft8prR/Hw2oGItGQ/sV/7o3J85/h/ks+QC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pJpD8AAAADbAAAADwAAAAAAAAAAAAAAAACYAgAAZHJzL2Rvd25y&#10;ZXYueG1sUEsFBgAAAAAEAAQA9QAAAIUDAAAAAA==&#10;" filled="f" stroked="f">
                  <v:textbox style="mso-fit-shape-to-text:t" inset="1mm,.5mm,1mm,.5mm">
                    <w:txbxContent>
                      <w:p w14:paraId="22863455" w14:textId="77777777" w:rsidR="002B1ECE" w:rsidRPr="00AE4D46" w:rsidRDefault="002B1ECE" w:rsidP="002B1ECE">
                        <w:pPr>
                          <w:pStyle w:val="NormalWeb"/>
                          <w:spacing w:before="0" w:beforeAutospacing="0" w:after="0" w:afterAutospacing="0"/>
                          <w:jc w:val="center"/>
                          <w:rPr>
                            <w:color w:val="A6A6A6" w:themeColor="background1" w:themeShade="A6"/>
                            <w:sz w:val="18"/>
                            <w:szCs w:val="18"/>
                          </w:rPr>
                        </w:pPr>
                        <w:r w:rsidRPr="00AE4D46">
                          <w:rPr>
                            <w:rFonts w:ascii="Book Antiqua" w:eastAsia="Times New Roman" w:hAnsi="Book Antiqua"/>
                            <w:color w:val="A6A6A6" w:themeColor="background1" w:themeShade="A6"/>
                            <w:sz w:val="18"/>
                            <w:szCs w:val="18"/>
                          </w:rPr>
                          <w:t>Strategies</w:t>
                        </w:r>
                      </w:p>
                    </w:txbxContent>
                  </v:textbox>
                </v:shape>
                <v:shape id="Elbow Connector 14" o:spid="_x0000_s1040" type="#_x0000_t34" style="position:absolute;left:21080;top:6603;width:1513;height:5;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fJgMIAAADbAAAADwAAAGRycy9kb3ducmV2LnhtbERPS4vCMBC+L/gfwgjeNFVUajWKLCx4&#10;8bA+EG9DMzbFZlKbqHV//WZB2Nt8fM9ZrFpbiQc1vnSsYDhIQBDnTpdcKDjsv/opCB+QNVaOScGL&#10;PKyWnY8FZto9+Zseu1CIGMI+QwUmhDqT0ueGLPqBq4kjd3GNxRBhU0jd4DOG20qOkmQqLZYcGwzW&#10;9Gkov+7uVsFkm/7czufRzeTr+3gyPM3Sy3GmVK/brucgArXhX/x2b3ScP4a/X+I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jfJgMIAAADbAAAADwAAAAAAAAAAAAAA&#10;AAChAgAAZHJzL2Rvd25yZXYueG1sUEsFBgAAAAAEAAQA+QAAAJADAAAAAA==&#10;" strokecolor="#bc4542 [3045]">
                  <v:stroke endarrow="block" endarrowwidth="narrow"/>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Elbow Connector 19" o:spid="_x0000_s1041" type="#_x0000_t38" style="position:absolute;left:1901;top:3469;width:217;height:6301;rotation:18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blocMAAADbAAAADwAAAGRycy9kb3ducmV2LnhtbERPTWvCQBC9F/wPyxR6KWajB2lSV6mK&#10;WqgXoyC5DdlpEszOhuzWxH/fLRS8zeN9znw5mEbcqHO1ZQWTKAZBXFhdc6ngfNqO30A4j6yxsUwK&#10;7uRguRg9zTHVtucj3TJfihDCLkUFlfdtKqUrKjLoItsSB+7bdgZ9gF0pdYd9CDeNnMbxTBqsOTRU&#10;2NK6ouKa/RgFSb66DNnXcb9rNiuTX1/XG3PIlHp5Hj7eQXga/EP87/7UYX4Cf7+E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lG5aHDAAAA2wAAAA8AAAAAAAAAAAAA&#10;AAAAoQIAAGRycy9kb3ducmV2LnhtbFBLBQYAAAAABAAEAPkAAACRAwAAAAA=&#10;" adj="165010" strokecolor="#bc4542 [3045]">
                  <v:stroke startarrow="block" startarrowwidth="narrow" endarrow="block" endarrowwidth="narrow"/>
                </v:shape>
                <v:shape id="Elbow Connector 20" o:spid="_x0000_s1042" type="#_x0000_t34" style="position:absolute;left:5522;top:8165;width:1426;height:20;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i3psAAAADbAAAADwAAAGRycy9kb3ducmV2LnhtbERPPW/CMBDdK/EfrENiqcAhA4WAE6Go&#10;iA4shCxsp/hIIuJzFLsQ/j0eKnV8et+7bDSdeNDgWssKlosIBHFldcu1gvJymK9BOI+ssbNMCl7k&#10;IEsnHztMtH3ymR6Fr0UIYZeggsb7PpHSVQ0ZdAvbEwfuZgeDPsChlnrAZwg3nYyjaCUNthwaGuwp&#10;b6i6F79GwVdcrk/XlefrJ71yeexLk2++lZpNx/0WhKfR/4v/3D9aQRzWhy/hB8j0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pIt6bAAAAA2wAAAA8AAAAAAAAAAAAAAAAA&#10;oQIAAGRycy9kb3ducmV2LnhtbFBLBQYAAAAABAAEAPkAAACOAwAAAAA=&#10;" strokecolor="#bc4542 [3045]">
                  <v:stroke endarrow="block" endarrowwidth="narrow"/>
                </v:shape>
                <v:shape id="_x0000_s1043" type="#_x0000_t202" style="position:absolute;left:23143;top:5435;width:7921;height:18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BwpcIA&#10;AADbAAAADwAAAGRycy9kb3ducmV2LnhtbESPQWvCQBSE70L/w/IKvenGLYikriKlpV6NQjw+sq9J&#10;avZtyL7G9N93hUKPw8x8w2x2k+/USENsA1tYLjJQxFVwLdcWzqf3+RpUFGSHXWCy8EMRdtuH2QZz&#10;F258pLGQWiUIxxwtNCJ9rnWsGvIYF6EnTt5nGDxKkkOt3YC3BPedNlm20h5bTgsN9vTaUHUtvr2F&#10;o/tYlsWz7KXUp9F014v5ejtY+/Q47V9ACU3yH/5rH5wFY+D+Jf0Av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0HClwgAAANsAAAAPAAAAAAAAAAAAAAAAAJgCAABkcnMvZG93&#10;bnJldi54bWxQSwUGAAAAAAQABAD1AAAAhwMAAAAA&#10;" stroked="f">
                  <v:textbox style="mso-fit-shape-to-text:t" inset="1mm,.5mm,1mm,.5mm">
                    <w:txbxContent>
                      <w:p w14:paraId="119270C2" w14:textId="77777777" w:rsidR="002B1ECE" w:rsidRPr="00925076" w:rsidRDefault="002B1ECE" w:rsidP="002B1ECE">
                        <w:pPr>
                          <w:pStyle w:val="NormalWeb"/>
                          <w:spacing w:before="0" w:beforeAutospacing="0" w:after="0" w:afterAutospacing="0"/>
                          <w:jc w:val="center"/>
                          <w:rPr>
                            <w:sz w:val="18"/>
                            <w:szCs w:val="18"/>
                          </w:rPr>
                        </w:pPr>
                        <w:r>
                          <w:rPr>
                            <w:rFonts w:ascii="Book Antiqua" w:eastAsia="Times New Roman" w:hAnsi="Book Antiqua"/>
                            <w:sz w:val="18"/>
                            <w:szCs w:val="18"/>
                          </w:rPr>
                          <w:t>Livelihood</w:t>
                        </w:r>
                      </w:p>
                    </w:txbxContent>
                  </v:textbox>
                </v:shape>
                <v:shape id="_x0000_s1044" type="#_x0000_t202" style="position:absolute;left:23143;top:7195;width:7921;height:1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zVPsEA&#10;AADbAAAADwAAAGRycy9kb3ducmV2LnhtbESPQWvCQBSE7wX/w/IEb3VjhCKpq4goejUK9vjIPpNo&#10;9m3IPmP677uFQo/DzHzDLNeDa1RPXag9G5hNE1DEhbc1lwYu5/37AlQQZIuNZzLwTQHWq9HbEjPr&#10;X3yiPpdSRQiHDA1UIm2mdSgqchimviWO3s13DiXKrtS2w1eEu0anSfKhHdYcFypsaVtR8cifzsDJ&#10;HmbXfC4buepznzaPr/S+OxozGQ+bT1BCg/yH/9pHayCdw++X+AP0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1T7BAAAA2wAAAA8AAAAAAAAAAAAAAAAAmAIAAGRycy9kb3du&#10;cmV2LnhtbFBLBQYAAAAABAAEAPUAAACGAwAAAAA=&#10;" stroked="f">
                  <v:textbox style="mso-fit-shape-to-text:t" inset="1mm,.5mm,1mm,.5mm">
                    <w:txbxContent>
                      <w:p w14:paraId="39FC7338" w14:textId="77777777" w:rsidR="002B1ECE" w:rsidRPr="00925076" w:rsidRDefault="002B1ECE" w:rsidP="002B1ECE">
                        <w:pPr>
                          <w:pStyle w:val="NormalWeb"/>
                          <w:spacing w:before="0" w:beforeAutospacing="0" w:after="0" w:afterAutospacing="0"/>
                          <w:jc w:val="center"/>
                          <w:rPr>
                            <w:sz w:val="18"/>
                            <w:szCs w:val="18"/>
                          </w:rPr>
                        </w:pPr>
                        <w:r>
                          <w:rPr>
                            <w:rFonts w:ascii="Book Antiqua" w:eastAsia="Times New Roman" w:hAnsi="Book Antiqua"/>
                            <w:sz w:val="18"/>
                            <w:szCs w:val="18"/>
                          </w:rPr>
                          <w:t>Sustainability</w:t>
                        </w:r>
                      </w:p>
                    </w:txbxContent>
                  </v:textbox>
                </v:shape>
                <v:shape id="_x0000_s1045" type="#_x0000_t202" style="position:absolute;left:23478;top:3717;width:7229;height:18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oxw78A&#10;AADbAAAADwAAAGRycy9kb3ducmV2LnhtbERP3WrCMBS+F/YO4Qy803QBh3RGGRvCGDKx2wOcNWdN&#10;WHNSmtjWtzcXgpcf3/9mN/lWDNRHF1jD07IAQVwH47jR8PO9X6xBxIRssA1MGi4UYbd9mG2wNGHk&#10;Ew1VakQO4ViiBptSV0oZa0se4zJ0xJn7C73HlGHfSNPjmMN9K1VRPEuPjnODxY7eLNX/1dlrOHyp&#10;lasu1vy6z3RUijy/n5TW88fp9QVEoindxTf3h9Gg8tj8Jf8Aub0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WjHDvwAAANsAAAAPAAAAAAAAAAAAAAAAAJgCAABkcnMvZG93bnJl&#10;di54bWxQSwUGAAAAAAQABAD1AAAAhAMAAAAA&#10;" filled="f" stroked="f">
                  <v:textbox style="mso-fit-shape-to-text:t" inset="1mm,.5mm,1mm,.5mm">
                    <w:txbxContent>
                      <w:p w14:paraId="24DCF809" w14:textId="77777777" w:rsidR="002B1ECE" w:rsidRPr="00AE4D46" w:rsidRDefault="002B1ECE" w:rsidP="002B1ECE">
                        <w:pPr>
                          <w:pStyle w:val="NormalWeb"/>
                          <w:spacing w:before="0" w:beforeAutospacing="0" w:after="0" w:afterAutospacing="0"/>
                          <w:jc w:val="center"/>
                          <w:rPr>
                            <w:color w:val="A6A6A6" w:themeColor="background1" w:themeShade="A6"/>
                            <w:sz w:val="18"/>
                            <w:szCs w:val="18"/>
                          </w:rPr>
                        </w:pPr>
                        <w:r w:rsidRPr="00AE4D46">
                          <w:rPr>
                            <w:rFonts w:ascii="Book Antiqua" w:eastAsia="Times New Roman" w:hAnsi="Book Antiqua"/>
                            <w:color w:val="A6A6A6" w:themeColor="background1" w:themeShade="A6"/>
                            <w:sz w:val="18"/>
                            <w:szCs w:val="18"/>
                          </w:rPr>
                          <w:t>Outcomes</w:t>
                        </w:r>
                      </w:p>
                    </w:txbxContent>
                  </v:textbox>
                </v:shape>
                <v:shape id="Elbow Connector 24" o:spid="_x0000_s1046" type="#_x0000_t34" style="position:absolute;left:16583;top:5056;width:1209;height:8;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XerMYAAADbAAAADwAAAGRycy9kb3ducmV2LnhtbESPQWvCQBSE7wX/w/KE3pqNUkqJrqER&#10;pbmIGLX0+Mi+JsHs25BdY9pf3y0UPA4z8w2zTEfTioF611hWMItiEMSl1Q1XCk7H7dMrCOeRNbaW&#10;ScE3OUhXk4clJtre+EBD4SsRIOwSVFB73yVSurImgy6yHXHwvmxv0AfZV1L3eAtw08p5HL9Igw2H&#10;hRo7WtdUXoqrUVDMdrsuPmxsNnzsf7LP9/y8v+ZKPU7HtwUIT6O/h//buVYwf4a/L+EH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Tl3qzGAAAA2wAAAA8AAAAAAAAA&#10;AAAAAAAAoQIAAGRycy9kb3ducmV2LnhtbFBLBQYAAAAABAAEAPkAAACUAwAAAAA=&#10;" strokecolor="#bc4542 [3045]">
                  <v:stroke endarrow="block" endarrowwidth="narrow"/>
                </v:shape>
                <v:group id="Group 21" o:spid="_x0000_s1047" style="position:absolute;left:2118;top:8832;width:8377;height:1877" coordorigin="1393,7337" coordsize="7343,18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_x0000_s1048" type="#_x0000_t202" style="position:absolute;left:1393;top:7337;width:7343;height:18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WJF8UA&#10;AADbAAAADwAAAGRycy9kb3ducmV2LnhtbESPQU/CQBCF7yb+h82YcJOtENEUFkJoSDReECRwHLtj&#10;29idbXaXUv+9czDxNpP35r1vFqvBtaqnEBvPBh7GGSji0tuGKwMfh+39M6iYkC22nsnAD0VYLW9v&#10;Fphbf+V36vepUhLCMUcDdUpdrnUsa3IYx74jFu3LB4dJ1lBpG/Aq4a7VkyybaYcNS0ONHW1qKr/3&#10;F2fg83xs+qhPqZi+7qaP4a14GoqDMaO7YT0HlWhI/+a/6xcr+AIrv8gAe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pYkXxQAAANsAAAAPAAAAAAAAAAAAAAAAAJgCAABkcnMv&#10;ZG93bnJldi54bWxQSwUGAAAAAAQABAD1AAAAigMAAAAA&#10;" stroked="f">
                    <v:textbox inset="1mm,.5mm,1mm,.5mm">
                      <w:txbxContent>
                        <w:p w14:paraId="4C24347B" w14:textId="77777777" w:rsidR="002B1ECE" w:rsidRPr="00925076" w:rsidRDefault="002B1ECE" w:rsidP="002B1ECE">
                          <w:pPr>
                            <w:pStyle w:val="NormalWeb"/>
                            <w:spacing w:before="0" w:beforeAutospacing="0" w:after="0" w:afterAutospacing="0"/>
                            <w:jc w:val="center"/>
                            <w:rPr>
                              <w:sz w:val="18"/>
                              <w:szCs w:val="18"/>
                            </w:rPr>
                          </w:pPr>
                          <w:r>
                            <w:rPr>
                              <w:rFonts w:ascii="Book Antiqua" w:eastAsia="Times New Roman" w:hAnsi="Book Antiqua"/>
                              <w:sz w:val="18"/>
                              <w:szCs w:val="18"/>
                            </w:rPr>
                            <w:t>Institutions</w:t>
                          </w:r>
                        </w:p>
                      </w:txbxContent>
                    </v:textbox>
                  </v:shape>
                  <v:roundrect id="Rounded Rectangle 25" o:spid="_x0000_s1049" style="position:absolute;left:1393;top:7393;width:7200;height:169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H+msYA&#10;AADbAAAADwAAAGRycy9kb3ducmV2LnhtbESPT2vCQBTE7wW/w/KEXopulFQkZhURC6U9FFP1/Mi+&#10;/CHZtyG7jWk/fbcg9DjMzG+YdDeaVgzUu9qygsU8AkGcW11zqeD8+TJbg3AeWWNrmRR8k4PddvKQ&#10;YqLtjU80ZL4UAcIuQQWV910ipcsrMujmtiMOXmF7gz7IvpS6x1uAm1Yuo2glDdYcFirs6FBR3mRf&#10;RsG7Xv98NMfV4fRWPFHjL/F1iGOlHqfjfgPC0+j/w/f2q1awfIa/L+EHy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H+msYAAADbAAAADwAAAAAAAAAAAAAAAACYAgAAZHJz&#10;L2Rvd25yZXYueG1sUEsFBgAAAAAEAAQA9QAAAIsDAAAAAA==&#10;" filled="f" strokecolor="#bfbfbf [2412]"/>
                </v:group>
                <v:group id="Group 31" o:spid="_x0000_s1050" style="position:absolute;left:2033;top:5691;width:8376;height:1878" coordorigin="10220,7315" coordsize="6117,18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_x0000_s1051" type="#_x0000_t202" style="position:absolute;left:10220;top:7315;width:6118;height:18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cGhMEA&#10;AADaAAAADwAAAGRycy9kb3ducmV2LnhtbESP0YrCMBRE3wX/IVxh3zRVXFmrUVRQCvviVj/g0lzb&#10;YnNTkli7f28WFnwcZuYMs972phEdOV9bVjCdJCCIC6trLhVcL8fxFwgfkDU2lknBL3nYboaDNaba&#10;PvmHujyUIkLYp6igCqFNpfRFRQb9xLbE0btZZzBE6UqpHT4j3DRyliQLabDmuFBhS4eKinv+MArq&#10;fdZSMp/18uo+s0PH5+/T9KzUx6jfrUAE6sM7/N/OtIIl/F2JN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HBoTBAAAA2gAAAA8AAAAAAAAAAAAAAAAAmAIAAGRycy9kb3du&#10;cmV2LnhtbFBLBQYAAAAABAAEAPUAAACGAwAAAAA=&#10;" stroked="f" strokeweight=".5pt">
                    <v:textbox inset="1mm,.5mm,1mm,.5mm">
                      <w:txbxContent>
                        <w:p w14:paraId="23FE29E7" w14:textId="77777777" w:rsidR="002B1ECE" w:rsidRPr="00925076" w:rsidRDefault="002B1ECE" w:rsidP="002B1ECE">
                          <w:pPr>
                            <w:pStyle w:val="NormalWeb"/>
                            <w:spacing w:before="0" w:beforeAutospacing="0" w:after="0" w:afterAutospacing="0"/>
                            <w:jc w:val="center"/>
                            <w:rPr>
                              <w:sz w:val="18"/>
                              <w:szCs w:val="18"/>
                            </w:rPr>
                          </w:pPr>
                          <w:r>
                            <w:rPr>
                              <w:rFonts w:ascii="Book Antiqua" w:eastAsia="Times New Roman" w:hAnsi="Book Antiqua"/>
                              <w:sz w:val="18"/>
                              <w:szCs w:val="18"/>
                            </w:rPr>
                            <w:t>Assets</w:t>
                          </w:r>
                        </w:p>
                      </w:txbxContent>
                    </v:textbox>
                  </v:shape>
                  <v:roundrect id="Rounded Rectangle 27" o:spid="_x0000_s1052" style="position:absolute;left:10324;top:7391;width:5945;height:169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K788MA&#10;AADbAAAADwAAAGRycy9kb3ducmV2LnhtbESPQYvCMBSE74L/ITzBy6KpCq5Uo4iwIsiCq4LXZ/Js&#10;i81LabJa/fUbYcHjMDPfMLNFY0txo9oXjhUM+gkIYu1MwZmC4+GrNwHhA7LB0jEpeJCHxbzdmmFq&#10;3J1/6LYPmYgQ9ikqyEOoUim9zsmi77uKOHoXV1sMUdaZNDXeI9yWcpgkY2mx4LiQY0WrnPR1/2sV&#10;jIr1c/z8lkiPj+P2tD3rarfSSnU7zXIKIlAT3uH/9sYoGH7C60v8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K788MAAADbAAAADwAAAAAAAAAAAAAAAACYAgAAZHJzL2Rv&#10;d25yZXYueG1sUEsFBgAAAAAEAAQA9QAAAIgDAAAAAA==&#10;" filled="f" strokecolor="#7f7f7f [1612]" strokeweight=".5pt"/>
                </v:group>
                <v:group id="Group 30" o:spid="_x0000_s1053" style="position:absolute;left:1901;top:2484;width:8373;height:1971" coordorigin="9686,4748" coordsize="6114,19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_x0000_s1054" type="#_x0000_t202" style="position:absolute;left:9686;top:4748;width:6115;height:1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ujH74A&#10;AADaAAAADwAAAGRycy9kb3ducmV2LnhtbERP3WrCMBS+F/YO4Qy809TiRDqjaGGjsJtOfYBDc9YW&#10;m5OSxLa+vbkQdvnx/e8Ok+nEQM63lhWslgkI4srqlmsF18vXYgvCB2SNnWVS8CAPh/3bbIeZtiP/&#10;0nAOtYgh7DNU0ITQZ1L6qiGDfml74sj9WWcwROhqqR2OMdx0Mk2SjTTYcmxosKe8oep2vhsF7ano&#10;KVmnk7y6jyIfuPz5XpVKzd+n4yeIQFP4F7/chVYQt8Yr8QbI/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hLox++AAAA2gAAAA8AAAAAAAAAAAAAAAAAmAIAAGRycy9kb3ducmV2&#10;LnhtbFBLBQYAAAAABAAEAPUAAACDAwAAAAA=&#10;" stroked="f" strokeweight=".5pt">
                    <v:textbox inset="1mm,.5mm,1mm,.5mm">
                      <w:txbxContent>
                        <w:p w14:paraId="689A46E0" w14:textId="77777777" w:rsidR="002B1ECE" w:rsidRPr="00925076" w:rsidRDefault="002B1ECE" w:rsidP="002B1ECE">
                          <w:pPr>
                            <w:pStyle w:val="NormalWeb"/>
                            <w:spacing w:before="0" w:beforeAutospacing="0" w:after="0" w:afterAutospacing="0"/>
                            <w:jc w:val="center"/>
                            <w:rPr>
                              <w:sz w:val="18"/>
                              <w:szCs w:val="18"/>
                            </w:rPr>
                          </w:pPr>
                          <w:r>
                            <w:rPr>
                              <w:rFonts w:ascii="Book Antiqua" w:eastAsia="Times New Roman" w:hAnsi="Book Antiqua"/>
                              <w:sz w:val="18"/>
                              <w:szCs w:val="18"/>
                            </w:rPr>
                            <w:t>Other drivers</w:t>
                          </w:r>
                        </w:p>
                      </w:txbxContent>
                    </v:textbox>
                  </v:shape>
                  <v:roundrect id="Rounded Rectangle 29" o:spid="_x0000_s1055" style="position:absolute;left:9855;top:4864;width:5943;height:168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GKGsMA&#10;AADbAAAADwAAAGRycy9kb3ducmV2LnhtbESPQYvCMBSE74L/ITzBy6KpCrJWo4iwIsiCq4LXZ/Js&#10;i81LabJa/fUbYcHjMDPfMLNFY0txo9oXjhUM+gkIYu1MwZmC4+Gr9wnCB2SDpWNS8CAPi3m7NcPU&#10;uDv/0G0fMhEh7FNUkIdQpVJ6nZNF33cVcfQurrYYoqwzaWq8R7gt5TBJxtJiwXEhx4pWOenr/tcq&#10;GBXr5/j5LZEeH8ftaXvW1W6llep2muUURKAmvMP/7Y1RMJzA60v8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GKGsMAAADbAAAADwAAAAAAAAAAAAAAAACYAgAAZHJzL2Rv&#10;d25yZXYueG1sUEsFBgAAAAAEAAQA9QAAAIgDAAAAAA==&#10;" filled="f" strokecolor="#7f7f7f [1612]" strokeweight=".5pt">
                    <v:textbox>
                      <w:txbxContent>
                        <w:p w14:paraId="019DF5EA" w14:textId="77777777" w:rsidR="002B1ECE" w:rsidRDefault="002B1ECE" w:rsidP="002B1ECE"/>
                      </w:txbxContent>
                    </v:textbox>
                  </v:roundrect>
                </v:group>
                <v:shape id="Elbow Connector 32" o:spid="_x0000_s1056" type="#_x0000_t34" style="position:absolute;left:5511;top:4980;width:1402;height:19;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l1nsYAAADbAAAADwAAAGRycy9kb3ducmV2LnhtbESPQWvCQBSE7wX/w/KE3pqNFkqJrqER&#10;pbmIGLX0+Mi+JsHs25BdY9pf3y0UPA4z8w2zTEfTioF611hWMItiEMSl1Q1XCk7H7dMrCOeRNbaW&#10;ScE3OUhXk4clJtre+EBD4SsRIOwSVFB73yVSurImgy6yHXHwvmxv0AfZV1L3eAtw08p5HL9Igw2H&#10;hRo7WtdUXoqrUVDMdrsuPmxsNnzsf7LP9/y8v+ZKPU7HtwUIT6O/h//buVbwPIe/L+EH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GZdZ7GAAAA2wAAAA8AAAAAAAAA&#10;AAAAAAAAoQIAAGRycy9kb3ducmV2LnhtbFBLBQYAAAAABAAEAPkAAACUAwAAAAA=&#10;" strokecolor="#bc4542 [3045]">
                  <v:stroke endarrow="block" endarrowwidth="narrow"/>
                </v:shape>
                <w10:wrap type="topAndBottom"/>
              </v:group>
            </w:pict>
          </mc:Fallback>
        </mc:AlternateContent>
      </w:r>
      <w:proofErr w:type="gramStart"/>
      <w:r w:rsidRPr="001A37D3">
        <w:rPr>
          <w:rFonts w:cstheme="minorHAnsi"/>
          <w:color w:val="0D0D0D" w:themeColor="text1" w:themeTint="F2"/>
          <w:sz w:val="20"/>
        </w:rPr>
        <w:t>Figure 1.</w:t>
      </w:r>
      <w:proofErr w:type="gramEnd"/>
      <w:r w:rsidRPr="001A37D3">
        <w:rPr>
          <w:rFonts w:cstheme="minorHAnsi"/>
          <w:color w:val="0D0D0D" w:themeColor="text1" w:themeTint="F2"/>
          <w:sz w:val="20"/>
        </w:rPr>
        <w:t xml:space="preserve"> Conceptual framework </w:t>
      </w:r>
      <w:r w:rsidRPr="001A37D3">
        <w:rPr>
          <w:rFonts w:cstheme="minorHAnsi"/>
          <w:color w:val="0D0D0D" w:themeColor="text1" w:themeTint="F2"/>
          <w:sz w:val="20"/>
        </w:rPr>
        <w:fldChar w:fldCharType="begin" w:fldLock="1"/>
      </w:r>
      <w:r w:rsidRPr="001A37D3">
        <w:rPr>
          <w:rFonts w:cstheme="minorHAnsi"/>
          <w:color w:val="0D0D0D" w:themeColor="text1" w:themeTint="F2"/>
          <w:sz w:val="20"/>
        </w:rPr>
        <w:instrText>ADDIN CSL_CITATION { "citationItems" : [ { "id" : "ITEM-1", "itemData" : { "author" : [ { "family" : "Scoones", "given" : "Ian" } ], "id" : "ITEM-1", "issued" : { "date-parts" : [ [ "1998" ] ] }, "note" : "&lt;m:note/&gt;", "page" : "22", "publisher-place" : "Brighton", "title" : "Sustainable Rural Livelihoods a Framework for Analysis. IDS Working Paper 72", "type" : "report" }, "uris" : [ "http://www.mendeley.com/documents/?uuid=2d7d9944-9927-4b17-b369-7c7dbfa71e81" ] } ], "mendeley" : { "manualFormatting" : "(after Scoones, 1998)", "previouslyFormattedCitation" : "(Scoones, 1998)" }, "properties" : { "noteIndex" : 0 }, "schema" : "https://github.com/citation-style-language/schema/raw/master/csl-citation.json" }</w:instrText>
      </w:r>
      <w:r w:rsidRPr="001A37D3">
        <w:rPr>
          <w:rFonts w:cstheme="minorHAnsi"/>
          <w:color w:val="0D0D0D" w:themeColor="text1" w:themeTint="F2"/>
          <w:sz w:val="20"/>
        </w:rPr>
        <w:fldChar w:fldCharType="separate"/>
      </w:r>
      <w:r w:rsidRPr="001A37D3">
        <w:rPr>
          <w:rFonts w:cstheme="minorHAnsi"/>
          <w:noProof/>
          <w:color w:val="0D0D0D" w:themeColor="text1" w:themeTint="F2"/>
          <w:sz w:val="20"/>
        </w:rPr>
        <w:t>(after Scoones, 1998)</w:t>
      </w:r>
      <w:r w:rsidRPr="001A37D3">
        <w:rPr>
          <w:rFonts w:cstheme="minorHAnsi"/>
          <w:color w:val="0D0D0D" w:themeColor="text1" w:themeTint="F2"/>
          <w:sz w:val="20"/>
        </w:rPr>
        <w:fldChar w:fldCharType="end"/>
      </w:r>
    </w:p>
    <w:p w14:paraId="0958EA8E" w14:textId="77777777" w:rsidR="002B1ECE" w:rsidRPr="001A37D3" w:rsidRDefault="002B1ECE" w:rsidP="00E120A2">
      <w:pPr>
        <w:autoSpaceDE w:val="0"/>
        <w:autoSpaceDN w:val="0"/>
        <w:adjustRightInd w:val="0"/>
        <w:spacing w:line="276" w:lineRule="auto"/>
        <w:rPr>
          <w:rFonts w:cstheme="minorHAnsi"/>
          <w:color w:val="0D0D0D" w:themeColor="text1" w:themeTint="F2"/>
          <w:sz w:val="22"/>
        </w:rPr>
      </w:pPr>
    </w:p>
    <w:p w14:paraId="4A9611D8" w14:textId="7C5886FA" w:rsidR="00945A69" w:rsidRPr="001A37D3" w:rsidRDefault="0097106D" w:rsidP="00E120A2">
      <w:pPr>
        <w:autoSpaceDE w:val="0"/>
        <w:autoSpaceDN w:val="0"/>
        <w:adjustRightInd w:val="0"/>
        <w:spacing w:line="276" w:lineRule="auto"/>
        <w:rPr>
          <w:rFonts w:cstheme="minorHAnsi"/>
          <w:color w:val="0D0D0D" w:themeColor="text1" w:themeTint="F2"/>
          <w:sz w:val="22"/>
        </w:rPr>
      </w:pPr>
      <w:r w:rsidRPr="001A37D3">
        <w:rPr>
          <w:rFonts w:cstheme="minorHAnsi"/>
          <w:b/>
          <w:color w:val="0D0D0D" w:themeColor="text1" w:themeTint="F2"/>
          <w:sz w:val="22"/>
        </w:rPr>
        <w:lastRenderedPageBreak/>
        <w:t xml:space="preserve">Stakeholder engagement </w:t>
      </w:r>
    </w:p>
    <w:p w14:paraId="5540F47E" w14:textId="52FBFC91" w:rsidR="00FF5F55" w:rsidRPr="001A37D3" w:rsidRDefault="001F36F7" w:rsidP="0097106D">
      <w:pPr>
        <w:autoSpaceDE w:val="0"/>
        <w:autoSpaceDN w:val="0"/>
        <w:adjustRightInd w:val="0"/>
        <w:spacing w:line="276" w:lineRule="auto"/>
        <w:jc w:val="both"/>
        <w:rPr>
          <w:rFonts w:cstheme="minorHAnsi"/>
          <w:color w:val="0D0D0D" w:themeColor="text1" w:themeTint="F2"/>
          <w:sz w:val="22"/>
        </w:rPr>
      </w:pPr>
      <w:r w:rsidRPr="001A37D3">
        <w:rPr>
          <w:rFonts w:cstheme="minorHAnsi"/>
          <w:color w:val="0D0D0D" w:themeColor="text1" w:themeTint="F2"/>
          <w:sz w:val="22"/>
        </w:rPr>
        <w:t xml:space="preserve">Demand- and partner-led processes </w:t>
      </w:r>
      <w:r w:rsidR="0097106D" w:rsidRPr="001A37D3">
        <w:rPr>
          <w:rFonts w:cstheme="minorHAnsi"/>
          <w:color w:val="0D0D0D" w:themeColor="text1" w:themeTint="F2"/>
          <w:sz w:val="22"/>
        </w:rPr>
        <w:t xml:space="preserve">need to ensure the engagement of major stakeholders to ensure relevance of any R4D process, as well as to promote the cooperation among stakeholders. </w:t>
      </w:r>
      <w:r w:rsidR="00F421E7" w:rsidRPr="001A37D3">
        <w:rPr>
          <w:rFonts w:cstheme="minorHAnsi"/>
          <w:color w:val="0D0D0D" w:themeColor="text1" w:themeTint="F2"/>
          <w:sz w:val="22"/>
        </w:rPr>
        <w:t xml:space="preserve">In R4D, we </w:t>
      </w:r>
      <w:r w:rsidR="003F7FA1" w:rsidRPr="001A37D3">
        <w:rPr>
          <w:rFonts w:cstheme="minorHAnsi"/>
          <w:color w:val="0D0D0D" w:themeColor="text1" w:themeTint="F2"/>
          <w:sz w:val="22"/>
        </w:rPr>
        <w:t>need to consider par</w:t>
      </w:r>
      <w:r w:rsidR="00B372E6" w:rsidRPr="001A37D3">
        <w:rPr>
          <w:rFonts w:cstheme="minorHAnsi"/>
          <w:color w:val="0D0D0D" w:themeColor="text1" w:themeTint="F2"/>
          <w:sz w:val="22"/>
        </w:rPr>
        <w:t xml:space="preserve">ticipation as a </w:t>
      </w:r>
      <w:r w:rsidR="00F421E7" w:rsidRPr="001A37D3">
        <w:rPr>
          <w:rFonts w:cstheme="minorHAnsi"/>
          <w:i/>
          <w:color w:val="0D0D0D" w:themeColor="text1" w:themeTint="F2"/>
          <w:sz w:val="22"/>
        </w:rPr>
        <w:t>capacity building process</w:t>
      </w:r>
      <w:r w:rsidR="00F421E7" w:rsidRPr="001A37D3">
        <w:rPr>
          <w:rFonts w:cstheme="minorHAnsi"/>
          <w:color w:val="0D0D0D" w:themeColor="text1" w:themeTint="F2"/>
          <w:sz w:val="22"/>
        </w:rPr>
        <w:t xml:space="preserve"> </w:t>
      </w:r>
      <w:r w:rsidR="00B372E6" w:rsidRPr="001A37D3">
        <w:rPr>
          <w:rFonts w:cstheme="minorHAnsi"/>
          <w:color w:val="0D0D0D" w:themeColor="text1" w:themeTint="F2"/>
          <w:sz w:val="22"/>
        </w:rPr>
        <w:t>for f</w:t>
      </w:r>
      <w:r w:rsidR="00F421E7" w:rsidRPr="001A37D3">
        <w:rPr>
          <w:rFonts w:cstheme="minorHAnsi"/>
          <w:color w:val="0D0D0D" w:themeColor="text1" w:themeTint="F2"/>
          <w:sz w:val="22"/>
        </w:rPr>
        <w:t>armers</w:t>
      </w:r>
      <w:r w:rsidR="00B372E6" w:rsidRPr="001A37D3">
        <w:rPr>
          <w:rFonts w:cstheme="minorHAnsi"/>
          <w:color w:val="0D0D0D" w:themeColor="text1" w:themeTint="F2"/>
          <w:sz w:val="22"/>
        </w:rPr>
        <w:t xml:space="preserve"> and other stakeholders, allowing them to take their own decisions. A process</w:t>
      </w:r>
      <w:r w:rsidR="006B7EBB" w:rsidRPr="001A37D3">
        <w:rPr>
          <w:rFonts w:cstheme="minorHAnsi"/>
          <w:color w:val="0D0D0D" w:themeColor="text1" w:themeTint="F2"/>
          <w:sz w:val="22"/>
        </w:rPr>
        <w:t xml:space="preserve"> to</w:t>
      </w:r>
      <w:r w:rsidR="00B372E6" w:rsidRPr="001A37D3">
        <w:rPr>
          <w:rFonts w:cstheme="minorHAnsi"/>
          <w:color w:val="0D0D0D" w:themeColor="text1" w:themeTint="F2"/>
          <w:sz w:val="22"/>
        </w:rPr>
        <w:t xml:space="preserve"> </w:t>
      </w:r>
      <w:r w:rsidR="00B372E6" w:rsidRPr="001A37D3">
        <w:rPr>
          <w:rFonts w:cstheme="minorHAnsi"/>
          <w:i/>
          <w:color w:val="0D0D0D" w:themeColor="text1" w:themeTint="F2"/>
          <w:sz w:val="22"/>
        </w:rPr>
        <w:t>share and generate knowledge</w:t>
      </w:r>
      <w:r w:rsidR="00B372E6" w:rsidRPr="001A37D3">
        <w:rPr>
          <w:rFonts w:cstheme="minorHAnsi"/>
          <w:color w:val="0D0D0D" w:themeColor="text1" w:themeTint="F2"/>
          <w:sz w:val="22"/>
        </w:rPr>
        <w:t xml:space="preserve">; where stakeholders learn by action </w:t>
      </w:r>
      <w:r w:rsidR="00B372E6" w:rsidRPr="001A37D3">
        <w:rPr>
          <w:rFonts w:cstheme="minorHAnsi"/>
          <w:color w:val="0D0D0D" w:themeColor="text1" w:themeTint="F2"/>
          <w:sz w:val="22"/>
        </w:rPr>
        <w:fldChar w:fldCharType="begin" w:fldLock="1"/>
      </w:r>
      <w:r w:rsidR="00852B98" w:rsidRPr="001A37D3">
        <w:rPr>
          <w:rFonts w:cstheme="minorHAnsi"/>
          <w:color w:val="0D0D0D" w:themeColor="text1" w:themeTint="F2"/>
          <w:sz w:val="22"/>
        </w:rPr>
        <w:instrText>ADDIN CSL_CITATION { "citationItems" : [ { "id" : "ITEM-1", "itemData" : { "abstract" : "Members of the editorial board of Action Research responded to the question, `Why action research?' Based on their responses and the authors' own experiences as action researchers, this article examines common themes and commitments among action researchers as well as exploring areas of disagreement and important avenues for future exploration. We also use this opportunity to welcome readers of this new journal and to introduce them to members of the editorial board.", "author" : [ { "family" : "Brydon-Miller", "given" : "Mary" }, { "family" : "Greenwood", "given" : "Davydd" }, { "family" : "Maguire", "given" : "Patricia" } ], "container-title" : "Action Research", "id" : "ITEM-1", "issue" : "1", "issued" : { "date-parts" : [ [ "2003", "7", "1" ] ] }, "note" : "&lt;m:note&gt;10.1177/14767503030011002 &lt;/m:note&gt;", "page" : "9-28", "title" : "Why Action Research?", "type" : "article-journal", "volume" : "1" }, "uris" : [ "http://www.mendeley.com/documents/?uuid=05daaaea-5570-4d27-baf0-4bc85107cab6" ] } ], "mendeley" : { "previouslyFormattedCitation" : "(Brydon-Miller et al., 2003)" }, "properties" : { "noteIndex" : 0 }, "schema" : "https://github.com/citation-style-language/schema/raw/master/csl-citation.json" }</w:instrText>
      </w:r>
      <w:r w:rsidR="00B372E6" w:rsidRPr="001A37D3">
        <w:rPr>
          <w:rFonts w:cstheme="minorHAnsi"/>
          <w:color w:val="0D0D0D" w:themeColor="text1" w:themeTint="F2"/>
          <w:sz w:val="22"/>
        </w:rPr>
        <w:fldChar w:fldCharType="separate"/>
      </w:r>
      <w:r w:rsidR="00B372E6" w:rsidRPr="001A37D3">
        <w:rPr>
          <w:rFonts w:cstheme="minorHAnsi"/>
          <w:noProof/>
          <w:color w:val="0D0D0D" w:themeColor="text1" w:themeTint="F2"/>
          <w:sz w:val="22"/>
        </w:rPr>
        <w:t>(Brydon-Miller et al., 2003)</w:t>
      </w:r>
      <w:r w:rsidR="00B372E6" w:rsidRPr="001A37D3">
        <w:rPr>
          <w:rFonts w:cstheme="minorHAnsi"/>
          <w:color w:val="0D0D0D" w:themeColor="text1" w:themeTint="F2"/>
          <w:sz w:val="22"/>
        </w:rPr>
        <w:fldChar w:fldCharType="end"/>
      </w:r>
      <w:r w:rsidR="00B372E6" w:rsidRPr="001A37D3">
        <w:rPr>
          <w:rFonts w:cstheme="minorHAnsi"/>
          <w:color w:val="0D0D0D" w:themeColor="text1" w:themeTint="F2"/>
          <w:sz w:val="22"/>
        </w:rPr>
        <w:t xml:space="preserve">. Participation is a </w:t>
      </w:r>
      <w:r w:rsidR="00C3597E" w:rsidRPr="001A37D3">
        <w:rPr>
          <w:rFonts w:cstheme="minorHAnsi"/>
          <w:i/>
          <w:color w:val="0D0D0D" w:themeColor="text1" w:themeTint="F2"/>
          <w:sz w:val="22"/>
        </w:rPr>
        <w:t>multi-level process</w:t>
      </w:r>
      <w:r w:rsidR="00FA575D" w:rsidRPr="001A37D3">
        <w:rPr>
          <w:rFonts w:cstheme="minorHAnsi"/>
          <w:i/>
          <w:color w:val="0D0D0D" w:themeColor="text1" w:themeTint="F2"/>
          <w:sz w:val="22"/>
        </w:rPr>
        <w:t xml:space="preserve"> </w:t>
      </w:r>
      <w:r w:rsidR="00FA575D" w:rsidRPr="001A37D3">
        <w:rPr>
          <w:rFonts w:cstheme="minorHAnsi"/>
          <w:color w:val="0D0D0D" w:themeColor="text1" w:themeTint="F2"/>
          <w:sz w:val="22"/>
        </w:rPr>
        <w:t>with different levels of organisation</w:t>
      </w:r>
      <w:r w:rsidR="00E120A2" w:rsidRPr="001A37D3">
        <w:rPr>
          <w:rFonts w:cstheme="minorHAnsi"/>
          <w:color w:val="0D0D0D" w:themeColor="text1" w:themeTint="F2"/>
          <w:sz w:val="22"/>
        </w:rPr>
        <w:t xml:space="preserve">, acknowledging that the </w:t>
      </w:r>
      <w:r w:rsidR="00823AC9">
        <w:rPr>
          <w:rFonts w:cstheme="minorHAnsi"/>
          <w:color w:val="0D0D0D" w:themeColor="text1" w:themeTint="F2"/>
          <w:sz w:val="22"/>
        </w:rPr>
        <w:t>adaptation and integration</w:t>
      </w:r>
      <w:r w:rsidR="00E120A2" w:rsidRPr="001A37D3">
        <w:rPr>
          <w:rFonts w:cstheme="minorHAnsi"/>
          <w:color w:val="0D0D0D" w:themeColor="text1" w:themeTint="F2"/>
          <w:sz w:val="22"/>
        </w:rPr>
        <w:t xml:space="preserve"> of </w:t>
      </w:r>
      <w:r w:rsidR="00C3597E" w:rsidRPr="001A37D3">
        <w:rPr>
          <w:rFonts w:cstheme="minorHAnsi"/>
          <w:color w:val="0D0D0D" w:themeColor="text1" w:themeTint="F2"/>
          <w:sz w:val="22"/>
        </w:rPr>
        <w:t xml:space="preserve">promising innovations </w:t>
      </w:r>
      <w:r w:rsidR="00E120A2" w:rsidRPr="001A37D3">
        <w:rPr>
          <w:rFonts w:cstheme="minorHAnsi"/>
          <w:color w:val="0D0D0D" w:themeColor="text1" w:themeTint="F2"/>
          <w:sz w:val="22"/>
        </w:rPr>
        <w:t xml:space="preserve">also </w:t>
      </w:r>
      <w:r w:rsidR="00C3597E" w:rsidRPr="001A37D3">
        <w:rPr>
          <w:rFonts w:cstheme="minorHAnsi"/>
          <w:color w:val="0D0D0D" w:themeColor="text1" w:themeTint="F2"/>
          <w:sz w:val="22"/>
        </w:rPr>
        <w:t>depends on institutions</w:t>
      </w:r>
      <w:r w:rsidR="00E120A2" w:rsidRPr="001A37D3">
        <w:rPr>
          <w:rFonts w:cstheme="minorHAnsi"/>
          <w:color w:val="0D0D0D" w:themeColor="text1" w:themeTint="F2"/>
          <w:sz w:val="22"/>
        </w:rPr>
        <w:t xml:space="preserve"> (e.g. social rules, markets)</w:t>
      </w:r>
      <w:r w:rsidR="00C3597E" w:rsidRPr="001A37D3">
        <w:rPr>
          <w:rFonts w:cstheme="minorHAnsi"/>
          <w:color w:val="0D0D0D" w:themeColor="text1" w:themeTint="F2"/>
          <w:sz w:val="22"/>
        </w:rPr>
        <w:t xml:space="preserve">. </w:t>
      </w:r>
      <w:r w:rsidR="00E120A2" w:rsidRPr="001A37D3">
        <w:rPr>
          <w:rFonts w:cstheme="minorHAnsi"/>
          <w:color w:val="0D0D0D" w:themeColor="text1" w:themeTint="F2"/>
          <w:sz w:val="22"/>
        </w:rPr>
        <w:t>Finally, participation can be also a</w:t>
      </w:r>
      <w:r w:rsidR="00F421E7" w:rsidRPr="001A37D3">
        <w:rPr>
          <w:rFonts w:cstheme="minorHAnsi"/>
          <w:i/>
          <w:color w:val="0D0D0D" w:themeColor="text1" w:themeTint="F2"/>
          <w:sz w:val="22"/>
        </w:rPr>
        <w:t xml:space="preserve"> </w:t>
      </w:r>
      <w:r w:rsidR="00B8388F" w:rsidRPr="001A37D3">
        <w:rPr>
          <w:rFonts w:cstheme="minorHAnsi"/>
          <w:i/>
          <w:color w:val="0D0D0D" w:themeColor="text1" w:themeTint="F2"/>
          <w:sz w:val="22"/>
        </w:rPr>
        <w:t xml:space="preserve">political </w:t>
      </w:r>
      <w:r w:rsidR="00E120A2" w:rsidRPr="001A37D3">
        <w:rPr>
          <w:rFonts w:cstheme="minorHAnsi"/>
          <w:i/>
          <w:color w:val="0D0D0D" w:themeColor="text1" w:themeTint="F2"/>
          <w:sz w:val="22"/>
        </w:rPr>
        <w:t xml:space="preserve">process </w:t>
      </w:r>
      <w:r w:rsidR="00E120A2" w:rsidRPr="001A37D3">
        <w:rPr>
          <w:rFonts w:cstheme="minorHAnsi"/>
          <w:color w:val="0D0D0D" w:themeColor="text1" w:themeTint="F2"/>
          <w:sz w:val="22"/>
        </w:rPr>
        <w:fldChar w:fldCharType="begin" w:fldLock="1"/>
      </w:r>
      <w:r w:rsidR="00852B98" w:rsidRPr="001A37D3">
        <w:rPr>
          <w:rFonts w:cstheme="minorHAnsi"/>
          <w:color w:val="0D0D0D" w:themeColor="text1" w:themeTint="F2"/>
          <w:sz w:val="22"/>
        </w:rPr>
        <w:instrText>ADDIN CSL_CITATION { "citationItems" : [ { "id" : "ITEM-1", "itemData" : { "author" : [ { "family" : "Cooke", "given" : "Bill" }, { "family" : "Kothari", "given" : "Uma" } ], "container-title" : "Participation: The New Tyranny?", "editor" : [ { "family" : "Cooke", "given" : "Bill" }, { "family" : "Kothari", "given" : "Uma" } ], "id" : "ITEM-1", "issued" : { "date-parts" : [ [ "2001" ] ] }, "note" : "&lt;m:note/&gt;", "page" : "1-15", "publisher" : "Zed Books Ltd", "publisher-place" : "London", "title" : "The Case of Participation as Tyranny", "type" : "chapter" }, "uris" : [ "http://www.mendeley.com/documents/?uuid=baca6dba-3c8a-4c7d-bd33-f33f6d45ed23" ] } ], "mendeley" : { "previouslyFormattedCitation" : "(Cooke and Kothari, 2001)" }, "properties" : { "noteIndex" : 0 }, "schema" : "https://github.com/citation-style-language/schema/raw/master/csl-citation.json" }</w:instrText>
      </w:r>
      <w:r w:rsidR="00E120A2" w:rsidRPr="001A37D3">
        <w:rPr>
          <w:rFonts w:cstheme="minorHAnsi"/>
          <w:color w:val="0D0D0D" w:themeColor="text1" w:themeTint="F2"/>
          <w:sz w:val="22"/>
        </w:rPr>
        <w:fldChar w:fldCharType="separate"/>
      </w:r>
      <w:r w:rsidR="00E120A2" w:rsidRPr="001A37D3">
        <w:rPr>
          <w:rFonts w:cstheme="minorHAnsi"/>
          <w:noProof/>
          <w:color w:val="0D0D0D" w:themeColor="text1" w:themeTint="F2"/>
          <w:sz w:val="22"/>
        </w:rPr>
        <w:t>(Cooke and Kothari, 2001)</w:t>
      </w:r>
      <w:r w:rsidR="00E120A2" w:rsidRPr="001A37D3">
        <w:rPr>
          <w:rFonts w:cstheme="minorHAnsi"/>
          <w:color w:val="0D0D0D" w:themeColor="text1" w:themeTint="F2"/>
          <w:sz w:val="22"/>
        </w:rPr>
        <w:fldChar w:fldCharType="end"/>
      </w:r>
      <w:r w:rsidR="00E120A2" w:rsidRPr="001A37D3">
        <w:rPr>
          <w:rFonts w:cstheme="minorHAnsi"/>
          <w:color w:val="0D0D0D" w:themeColor="text1" w:themeTint="F2"/>
          <w:sz w:val="22"/>
        </w:rPr>
        <w:t xml:space="preserve">, where power, inequity and negotiation need to be considered </w:t>
      </w:r>
      <w:r w:rsidR="00C3597E" w:rsidRPr="001A37D3">
        <w:rPr>
          <w:rFonts w:cstheme="minorHAnsi"/>
          <w:color w:val="0D0D0D" w:themeColor="text1" w:themeTint="F2"/>
          <w:sz w:val="22"/>
        </w:rPr>
        <w:fldChar w:fldCharType="begin" w:fldLock="1"/>
      </w:r>
      <w:r w:rsidR="00852B98" w:rsidRPr="001A37D3">
        <w:rPr>
          <w:rFonts w:cstheme="minorHAnsi"/>
          <w:color w:val="0D0D0D" w:themeColor="text1" w:themeTint="F2"/>
          <w:sz w:val="22"/>
        </w:rPr>
        <w:instrText>ADDIN CSL_CITATION { "citationItems" : [ { "id" : "ITEM-1", "itemData" : { "author" : [ { "family" : "Giller", "given" : "Ken E." }, { "family" : "Leeuwis", "given" : "Cees" }, { "family" : "Andersson", "given" : "Jens A." }, { "family" : "Andriesse", "given" : "Wim" }, { "family" : "Brouwer", "given" : "Arie" }, { "family" : "Frost", "given" : "Peter" }, { "family" : "Hebinck", "given" : "Paul" }, { "family" : "Heitk\u00f6nig", "given" : "Ignas" }, { "family" : "Ittersum", "given" : "Martin K. van" }, { "family" : "Koning", "given" : "Niek" }, { "family" : "Ruben", "given" : "Ruerd" }, { "family" : "Slingerland", "given" : "Maja" }, { "family" : "Udo", "given" : "Henk" }, { "family" : "Veldkamp", "given" : "Tom" }, { "family" : "van de Vijver", "given" : "Claudius" }, { "family" : "van Wijk", "given" : "Mark T" }, { "family" : "Windmeijer", "given" : "Pieter" } ], "container-title" : "Ecology and Society", "id" : "ITEM-1", "issue" : "2", "issued" : { "date-parts" : [ [ "2008" ] ] }, "note" : "&lt;m:note&gt;&lt;/m:note&gt;", "page" : "34", "title" : "Competing Claims on Natural Resources: What Role for Science?", "type" : "article-journal", "volume" : "13" }, "uris" : [ "http://www.mendeley.com/documents/?uuid=dfcbcfcf-8ab2-45fa-afe6-8b53270dcdcc" ] } ], "mendeley" : { "previouslyFormattedCitation" : "(Giller et al., 2008)" }, "properties" : { "noteIndex" : 0 }, "schema" : "https://github.com/citation-style-language/schema/raw/master/csl-citation.json" }</w:instrText>
      </w:r>
      <w:r w:rsidR="00C3597E" w:rsidRPr="001A37D3">
        <w:rPr>
          <w:rFonts w:cstheme="minorHAnsi"/>
          <w:color w:val="0D0D0D" w:themeColor="text1" w:themeTint="F2"/>
          <w:sz w:val="22"/>
        </w:rPr>
        <w:fldChar w:fldCharType="separate"/>
      </w:r>
      <w:r w:rsidR="00C3597E" w:rsidRPr="001A37D3">
        <w:rPr>
          <w:rFonts w:cstheme="minorHAnsi"/>
          <w:noProof/>
          <w:color w:val="0D0D0D" w:themeColor="text1" w:themeTint="F2"/>
          <w:sz w:val="22"/>
        </w:rPr>
        <w:t>(Giller et al., 2008)</w:t>
      </w:r>
      <w:r w:rsidR="00C3597E" w:rsidRPr="001A37D3">
        <w:rPr>
          <w:rFonts w:cstheme="minorHAnsi"/>
          <w:color w:val="0D0D0D" w:themeColor="text1" w:themeTint="F2"/>
          <w:sz w:val="22"/>
        </w:rPr>
        <w:fldChar w:fldCharType="end"/>
      </w:r>
      <w:r w:rsidR="00FF5F55" w:rsidRPr="001A37D3">
        <w:rPr>
          <w:rFonts w:cstheme="minorHAnsi"/>
          <w:color w:val="0D0D0D" w:themeColor="text1" w:themeTint="F2"/>
          <w:sz w:val="22"/>
        </w:rPr>
        <w:t xml:space="preserve">. </w:t>
      </w:r>
    </w:p>
    <w:p w14:paraId="6F0CCF27" w14:textId="77777777" w:rsidR="008C6C01" w:rsidRPr="001A37D3" w:rsidRDefault="008C6C01" w:rsidP="00D91549">
      <w:pPr>
        <w:autoSpaceDE w:val="0"/>
        <w:autoSpaceDN w:val="0"/>
        <w:adjustRightInd w:val="0"/>
        <w:spacing w:line="276" w:lineRule="auto"/>
        <w:rPr>
          <w:rFonts w:cstheme="minorHAnsi"/>
          <w:color w:val="0D0D0D" w:themeColor="text1" w:themeTint="F2"/>
          <w:sz w:val="16"/>
          <w:szCs w:val="16"/>
        </w:rPr>
      </w:pPr>
    </w:p>
    <w:p w14:paraId="1578B78D" w14:textId="7806191C" w:rsidR="00EB0D8C" w:rsidRPr="001A37D3" w:rsidRDefault="00EB0D8C" w:rsidP="0050737E">
      <w:pPr>
        <w:autoSpaceDE w:val="0"/>
        <w:autoSpaceDN w:val="0"/>
        <w:adjustRightInd w:val="0"/>
        <w:spacing w:line="276" w:lineRule="auto"/>
        <w:jc w:val="center"/>
        <w:rPr>
          <w:rFonts w:cstheme="minorHAnsi"/>
          <w:color w:val="0D0D0D" w:themeColor="text1" w:themeTint="F2"/>
          <w:sz w:val="20"/>
        </w:rPr>
      </w:pPr>
      <w:proofErr w:type="gramStart"/>
      <w:r w:rsidRPr="001A37D3">
        <w:rPr>
          <w:rFonts w:cstheme="minorHAnsi"/>
          <w:color w:val="0D0D0D" w:themeColor="text1" w:themeTint="F2"/>
          <w:sz w:val="20"/>
        </w:rPr>
        <w:t>Table 1.</w:t>
      </w:r>
      <w:proofErr w:type="gramEnd"/>
      <w:r w:rsidRPr="001A37D3">
        <w:rPr>
          <w:rFonts w:cstheme="minorHAnsi"/>
          <w:color w:val="0D0D0D" w:themeColor="text1" w:themeTint="F2"/>
          <w:sz w:val="20"/>
        </w:rPr>
        <w:t xml:space="preserve"> Potential areas of </w:t>
      </w:r>
      <w:r w:rsidR="00D55E86" w:rsidRPr="001A37D3">
        <w:rPr>
          <w:rFonts w:cstheme="minorHAnsi"/>
          <w:color w:val="0D0D0D" w:themeColor="text1" w:themeTint="F2"/>
          <w:sz w:val="20"/>
        </w:rPr>
        <w:t>innovation</w:t>
      </w:r>
      <w:r w:rsidRPr="001A37D3">
        <w:rPr>
          <w:rFonts w:cstheme="minorHAnsi"/>
          <w:color w:val="0D0D0D" w:themeColor="text1" w:themeTint="F2"/>
          <w:sz w:val="20"/>
        </w:rPr>
        <w:t xml:space="preserve"> for each capital—livelihood </w:t>
      </w:r>
      <w:r w:rsidR="00E73BF6" w:rsidRPr="001A37D3">
        <w:rPr>
          <w:rFonts w:cstheme="minorHAnsi"/>
          <w:color w:val="0D0D0D" w:themeColor="text1" w:themeTint="F2"/>
          <w:sz w:val="20"/>
        </w:rPr>
        <w:t xml:space="preserve">assets </w:t>
      </w:r>
      <w:r w:rsidRPr="001A37D3">
        <w:rPr>
          <w:rFonts w:cstheme="minorHAnsi"/>
          <w:color w:val="0D0D0D" w:themeColor="text1" w:themeTint="F2"/>
          <w:sz w:val="20"/>
        </w:rPr>
        <w:fldChar w:fldCharType="begin" w:fldLock="1"/>
      </w:r>
      <w:r w:rsidRPr="001A37D3">
        <w:rPr>
          <w:rFonts w:cstheme="minorHAnsi"/>
          <w:color w:val="0D0D0D" w:themeColor="text1" w:themeTint="F2"/>
          <w:sz w:val="20"/>
        </w:rPr>
        <w:instrText>ADDIN CSL_CITATION { "citationItems" : [ { "id" : "ITEM-1", "itemData" : { "author" : [ { "family" : "Scoones", "given" : "Ian" } ], "id" : "ITEM-1", "issued" : { "date-parts" : [ [ "1998" ] ] }, "note" : "&lt;m:note/&gt;", "page" : "22", "publisher-place" : "Brighton", "title" : "Sustainable Rural Livelihoods a Framework for Analysis. IDS Working Paper 72", "type" : "report" }, "uris" : [ "http://www.mendeley.com/documents/?uuid=2d7d9944-9927-4b17-b369-7c7dbfa71e81" ] } ], "mendeley" : { "manualFormatting" : "(after Scoones, 1998)", "previouslyFormattedCitation" : "(Scoones, 1998)" }, "properties" : { "noteIndex" : 0 }, "schema" : "https://github.com/citation-style-language/schema/raw/master/csl-citation.json" }</w:instrText>
      </w:r>
      <w:r w:rsidRPr="001A37D3">
        <w:rPr>
          <w:rFonts w:cstheme="minorHAnsi"/>
          <w:color w:val="0D0D0D" w:themeColor="text1" w:themeTint="F2"/>
          <w:sz w:val="20"/>
        </w:rPr>
        <w:fldChar w:fldCharType="separate"/>
      </w:r>
      <w:r w:rsidRPr="001A37D3">
        <w:rPr>
          <w:rFonts w:cstheme="minorHAnsi"/>
          <w:noProof/>
          <w:color w:val="0D0D0D" w:themeColor="text1" w:themeTint="F2"/>
          <w:sz w:val="20"/>
        </w:rPr>
        <w:t>(after Scoones, 1998)</w:t>
      </w:r>
      <w:r w:rsidRPr="001A37D3">
        <w:rPr>
          <w:rFonts w:cstheme="minorHAnsi"/>
          <w:color w:val="0D0D0D" w:themeColor="text1" w:themeTint="F2"/>
          <w:sz w:val="20"/>
        </w:rPr>
        <w:fldChar w:fldCharType="end"/>
      </w:r>
      <w:r w:rsidRPr="001A37D3">
        <w:rPr>
          <w:rFonts w:cstheme="minorHAnsi"/>
          <w:color w:val="0D0D0D" w:themeColor="text1" w:themeTint="F2"/>
          <w:sz w:val="20"/>
        </w:rPr>
        <w:t>.</w:t>
      </w:r>
    </w:p>
    <w:tbl>
      <w:tblPr>
        <w:tblStyle w:val="TableGrid"/>
        <w:tblW w:w="0" w:type="auto"/>
        <w:jc w:val="center"/>
        <w:tblInd w:w="250" w:type="dxa"/>
        <w:tblLayout w:type="fixed"/>
        <w:tblLook w:val="04A0" w:firstRow="1" w:lastRow="0" w:firstColumn="1" w:lastColumn="0" w:noHBand="0" w:noVBand="1"/>
      </w:tblPr>
      <w:tblGrid>
        <w:gridCol w:w="2474"/>
        <w:gridCol w:w="1745"/>
        <w:gridCol w:w="1985"/>
        <w:gridCol w:w="2126"/>
      </w:tblGrid>
      <w:tr w:rsidR="001A37D3" w:rsidRPr="001A37D3" w14:paraId="01A3C27E" w14:textId="77777777" w:rsidTr="0050737E">
        <w:trPr>
          <w:jc w:val="center"/>
        </w:trPr>
        <w:tc>
          <w:tcPr>
            <w:tcW w:w="8330" w:type="dxa"/>
            <w:gridSpan w:val="4"/>
            <w:tcBorders>
              <w:bottom w:val="nil"/>
            </w:tcBorders>
            <w:shd w:val="clear" w:color="auto" w:fill="D9D9D9" w:themeFill="background1" w:themeFillShade="D9"/>
          </w:tcPr>
          <w:p w14:paraId="53265BFC" w14:textId="77777777" w:rsidR="00EB0D8C" w:rsidRPr="001A37D3" w:rsidRDefault="00EB0D8C" w:rsidP="00FA575D">
            <w:pPr>
              <w:autoSpaceDE w:val="0"/>
              <w:autoSpaceDN w:val="0"/>
              <w:adjustRightInd w:val="0"/>
              <w:jc w:val="center"/>
              <w:rPr>
                <w:rFonts w:cstheme="minorHAnsi"/>
                <w:b/>
                <w:color w:val="0D0D0D" w:themeColor="text1" w:themeTint="F2"/>
                <w:sz w:val="20"/>
              </w:rPr>
            </w:pPr>
            <w:r w:rsidRPr="001A37D3">
              <w:rPr>
                <w:rFonts w:cstheme="minorHAnsi"/>
                <w:b/>
                <w:color w:val="0D0D0D" w:themeColor="text1" w:themeTint="F2"/>
                <w:sz w:val="20"/>
              </w:rPr>
              <w:t>Capitals</w:t>
            </w:r>
          </w:p>
        </w:tc>
      </w:tr>
      <w:tr w:rsidR="001A37D3" w:rsidRPr="001A37D3" w14:paraId="6C626003" w14:textId="77777777" w:rsidTr="0050737E">
        <w:trPr>
          <w:trHeight w:val="126"/>
          <w:jc w:val="center"/>
        </w:trPr>
        <w:tc>
          <w:tcPr>
            <w:tcW w:w="2474" w:type="dxa"/>
            <w:tcBorders>
              <w:top w:val="nil"/>
              <w:right w:val="nil"/>
            </w:tcBorders>
            <w:shd w:val="clear" w:color="auto" w:fill="D9D9D9" w:themeFill="background1" w:themeFillShade="D9"/>
          </w:tcPr>
          <w:p w14:paraId="02691D7D" w14:textId="77777777" w:rsidR="00EB0D8C" w:rsidRPr="001A37D3" w:rsidRDefault="00EB0D8C" w:rsidP="00FA575D">
            <w:pPr>
              <w:autoSpaceDE w:val="0"/>
              <w:autoSpaceDN w:val="0"/>
              <w:adjustRightInd w:val="0"/>
              <w:jc w:val="center"/>
              <w:rPr>
                <w:rFonts w:cstheme="minorHAnsi"/>
                <w:b/>
                <w:color w:val="0D0D0D" w:themeColor="text1" w:themeTint="F2"/>
                <w:sz w:val="20"/>
                <w:vertAlign w:val="superscript"/>
              </w:rPr>
            </w:pPr>
            <w:r w:rsidRPr="001A37D3">
              <w:rPr>
                <w:rFonts w:cstheme="minorHAnsi"/>
                <w:b/>
                <w:color w:val="0D0D0D" w:themeColor="text1" w:themeTint="F2"/>
                <w:sz w:val="20"/>
              </w:rPr>
              <w:t>Natural</w:t>
            </w:r>
            <w:r w:rsidRPr="001A37D3">
              <w:rPr>
                <w:rFonts w:cstheme="minorHAnsi"/>
                <w:b/>
                <w:color w:val="0D0D0D" w:themeColor="text1" w:themeTint="F2"/>
                <w:sz w:val="20"/>
                <w:vertAlign w:val="superscript"/>
              </w:rPr>
              <w:t>1</w:t>
            </w:r>
          </w:p>
        </w:tc>
        <w:tc>
          <w:tcPr>
            <w:tcW w:w="1745" w:type="dxa"/>
            <w:tcBorders>
              <w:top w:val="nil"/>
              <w:left w:val="nil"/>
              <w:right w:val="nil"/>
            </w:tcBorders>
            <w:shd w:val="clear" w:color="auto" w:fill="D9D9D9" w:themeFill="background1" w:themeFillShade="D9"/>
          </w:tcPr>
          <w:p w14:paraId="159D035B" w14:textId="77777777" w:rsidR="00EB0D8C" w:rsidRPr="001A37D3" w:rsidRDefault="00EB0D8C" w:rsidP="00FA575D">
            <w:pPr>
              <w:autoSpaceDE w:val="0"/>
              <w:autoSpaceDN w:val="0"/>
              <w:adjustRightInd w:val="0"/>
              <w:jc w:val="center"/>
              <w:rPr>
                <w:rFonts w:cstheme="minorHAnsi"/>
                <w:b/>
                <w:color w:val="0D0D0D" w:themeColor="text1" w:themeTint="F2"/>
                <w:sz w:val="20"/>
              </w:rPr>
            </w:pPr>
            <w:r w:rsidRPr="001A37D3">
              <w:rPr>
                <w:rFonts w:cstheme="minorHAnsi"/>
                <w:b/>
                <w:color w:val="0D0D0D" w:themeColor="text1" w:themeTint="F2"/>
                <w:sz w:val="20"/>
              </w:rPr>
              <w:t>Economic</w:t>
            </w:r>
          </w:p>
        </w:tc>
        <w:tc>
          <w:tcPr>
            <w:tcW w:w="1985" w:type="dxa"/>
            <w:tcBorders>
              <w:top w:val="nil"/>
              <w:left w:val="nil"/>
              <w:right w:val="nil"/>
            </w:tcBorders>
            <w:shd w:val="clear" w:color="auto" w:fill="D9D9D9" w:themeFill="background1" w:themeFillShade="D9"/>
          </w:tcPr>
          <w:p w14:paraId="439668D9" w14:textId="77777777" w:rsidR="00EB0D8C" w:rsidRPr="001A37D3" w:rsidRDefault="00EB0D8C" w:rsidP="00FA575D">
            <w:pPr>
              <w:autoSpaceDE w:val="0"/>
              <w:autoSpaceDN w:val="0"/>
              <w:adjustRightInd w:val="0"/>
              <w:jc w:val="center"/>
              <w:rPr>
                <w:rFonts w:cstheme="minorHAnsi"/>
                <w:b/>
                <w:color w:val="0D0D0D" w:themeColor="text1" w:themeTint="F2"/>
                <w:sz w:val="20"/>
              </w:rPr>
            </w:pPr>
            <w:r w:rsidRPr="001A37D3">
              <w:rPr>
                <w:rFonts w:cstheme="minorHAnsi"/>
                <w:b/>
                <w:color w:val="0D0D0D" w:themeColor="text1" w:themeTint="F2"/>
                <w:sz w:val="20"/>
              </w:rPr>
              <w:t>Human</w:t>
            </w:r>
          </w:p>
        </w:tc>
        <w:tc>
          <w:tcPr>
            <w:tcW w:w="2126" w:type="dxa"/>
            <w:tcBorders>
              <w:top w:val="nil"/>
              <w:left w:val="nil"/>
            </w:tcBorders>
            <w:shd w:val="clear" w:color="auto" w:fill="D9D9D9" w:themeFill="background1" w:themeFillShade="D9"/>
          </w:tcPr>
          <w:p w14:paraId="7C413385" w14:textId="77777777" w:rsidR="00EB0D8C" w:rsidRPr="001A37D3" w:rsidRDefault="00EB0D8C" w:rsidP="00FA575D">
            <w:pPr>
              <w:autoSpaceDE w:val="0"/>
              <w:autoSpaceDN w:val="0"/>
              <w:adjustRightInd w:val="0"/>
              <w:jc w:val="center"/>
              <w:rPr>
                <w:rFonts w:cstheme="minorHAnsi"/>
                <w:b/>
                <w:color w:val="0D0D0D" w:themeColor="text1" w:themeTint="F2"/>
                <w:sz w:val="20"/>
                <w:vertAlign w:val="superscript"/>
              </w:rPr>
            </w:pPr>
            <w:r w:rsidRPr="001A37D3">
              <w:rPr>
                <w:rFonts w:cstheme="minorHAnsi"/>
                <w:b/>
                <w:color w:val="0D0D0D" w:themeColor="text1" w:themeTint="F2"/>
                <w:sz w:val="20"/>
              </w:rPr>
              <w:t>Social</w:t>
            </w:r>
            <w:r w:rsidRPr="001A37D3">
              <w:rPr>
                <w:rFonts w:cstheme="minorHAnsi"/>
                <w:b/>
                <w:color w:val="0D0D0D" w:themeColor="text1" w:themeTint="F2"/>
                <w:sz w:val="20"/>
                <w:vertAlign w:val="superscript"/>
              </w:rPr>
              <w:t>2</w:t>
            </w:r>
          </w:p>
        </w:tc>
      </w:tr>
      <w:tr w:rsidR="001A37D3" w:rsidRPr="001A37D3" w14:paraId="00DDBB31" w14:textId="77777777" w:rsidTr="0050737E">
        <w:trPr>
          <w:jc w:val="center"/>
        </w:trPr>
        <w:tc>
          <w:tcPr>
            <w:tcW w:w="2474" w:type="dxa"/>
            <w:tcBorders>
              <w:right w:val="nil"/>
            </w:tcBorders>
          </w:tcPr>
          <w:p w14:paraId="150A461C" w14:textId="77777777" w:rsidR="00EB0D8C" w:rsidRPr="001A37D3" w:rsidRDefault="00EB0D8C" w:rsidP="00FA575D">
            <w:pPr>
              <w:autoSpaceDE w:val="0"/>
              <w:autoSpaceDN w:val="0"/>
              <w:adjustRightInd w:val="0"/>
              <w:jc w:val="center"/>
              <w:rPr>
                <w:rFonts w:cstheme="minorHAnsi"/>
                <w:b/>
                <w:color w:val="0D0D0D" w:themeColor="text1" w:themeTint="F2"/>
                <w:sz w:val="20"/>
              </w:rPr>
            </w:pPr>
            <w:r w:rsidRPr="001A37D3">
              <w:rPr>
                <w:rFonts w:cstheme="minorHAnsi"/>
                <w:color w:val="0D0D0D" w:themeColor="text1" w:themeTint="F2"/>
                <w:sz w:val="20"/>
              </w:rPr>
              <w:t>Soil fertility</w:t>
            </w:r>
          </w:p>
        </w:tc>
        <w:tc>
          <w:tcPr>
            <w:tcW w:w="1745" w:type="dxa"/>
            <w:tcBorders>
              <w:left w:val="nil"/>
              <w:right w:val="nil"/>
            </w:tcBorders>
          </w:tcPr>
          <w:p w14:paraId="46304CC1"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Microfinance</w:t>
            </w:r>
          </w:p>
        </w:tc>
        <w:tc>
          <w:tcPr>
            <w:tcW w:w="1985" w:type="dxa"/>
            <w:tcBorders>
              <w:left w:val="nil"/>
              <w:right w:val="nil"/>
            </w:tcBorders>
          </w:tcPr>
          <w:p w14:paraId="45FD64E0"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Information</w:t>
            </w:r>
          </w:p>
        </w:tc>
        <w:tc>
          <w:tcPr>
            <w:tcW w:w="2126" w:type="dxa"/>
            <w:tcBorders>
              <w:left w:val="nil"/>
            </w:tcBorders>
          </w:tcPr>
          <w:p w14:paraId="2513BA45"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Cooperatives</w:t>
            </w:r>
          </w:p>
        </w:tc>
      </w:tr>
      <w:tr w:rsidR="001A37D3" w:rsidRPr="001A37D3" w14:paraId="2E6C23B2" w14:textId="77777777" w:rsidTr="0050737E">
        <w:trPr>
          <w:jc w:val="center"/>
        </w:trPr>
        <w:tc>
          <w:tcPr>
            <w:tcW w:w="2474" w:type="dxa"/>
            <w:tcBorders>
              <w:right w:val="nil"/>
            </w:tcBorders>
          </w:tcPr>
          <w:p w14:paraId="5562FD46" w14:textId="77777777" w:rsidR="00EB0D8C" w:rsidRPr="001A37D3" w:rsidRDefault="00EB0D8C" w:rsidP="00FA575D">
            <w:pPr>
              <w:autoSpaceDE w:val="0"/>
              <w:autoSpaceDN w:val="0"/>
              <w:adjustRightInd w:val="0"/>
              <w:jc w:val="center"/>
              <w:rPr>
                <w:rFonts w:cstheme="minorHAnsi"/>
                <w:b/>
                <w:color w:val="0D0D0D" w:themeColor="text1" w:themeTint="F2"/>
                <w:sz w:val="20"/>
              </w:rPr>
            </w:pPr>
            <w:r w:rsidRPr="001A37D3">
              <w:rPr>
                <w:rFonts w:cstheme="minorHAnsi"/>
                <w:color w:val="0D0D0D" w:themeColor="text1" w:themeTint="F2"/>
                <w:sz w:val="20"/>
              </w:rPr>
              <w:t>Water quality/quantity</w:t>
            </w:r>
          </w:p>
        </w:tc>
        <w:tc>
          <w:tcPr>
            <w:tcW w:w="1745" w:type="dxa"/>
            <w:tcBorders>
              <w:left w:val="nil"/>
              <w:right w:val="nil"/>
            </w:tcBorders>
          </w:tcPr>
          <w:p w14:paraId="519B424B"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Banking</w:t>
            </w:r>
          </w:p>
        </w:tc>
        <w:tc>
          <w:tcPr>
            <w:tcW w:w="1985" w:type="dxa"/>
            <w:tcBorders>
              <w:left w:val="nil"/>
              <w:right w:val="nil"/>
            </w:tcBorders>
          </w:tcPr>
          <w:p w14:paraId="4C4B10B6"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Education</w:t>
            </w:r>
          </w:p>
        </w:tc>
        <w:tc>
          <w:tcPr>
            <w:tcW w:w="2126" w:type="dxa"/>
            <w:tcBorders>
              <w:left w:val="nil"/>
            </w:tcBorders>
          </w:tcPr>
          <w:p w14:paraId="76CCEB4F"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Innovation platforms</w:t>
            </w:r>
          </w:p>
        </w:tc>
      </w:tr>
      <w:tr w:rsidR="001A37D3" w:rsidRPr="001A37D3" w14:paraId="600FFD98" w14:textId="77777777" w:rsidTr="0050737E">
        <w:trPr>
          <w:jc w:val="center"/>
        </w:trPr>
        <w:tc>
          <w:tcPr>
            <w:tcW w:w="2474" w:type="dxa"/>
            <w:tcBorders>
              <w:right w:val="nil"/>
            </w:tcBorders>
          </w:tcPr>
          <w:p w14:paraId="05A23005" w14:textId="77777777" w:rsidR="00EB0D8C" w:rsidRPr="001A37D3" w:rsidRDefault="00EB0D8C" w:rsidP="00FA575D">
            <w:pPr>
              <w:autoSpaceDE w:val="0"/>
              <w:autoSpaceDN w:val="0"/>
              <w:adjustRightInd w:val="0"/>
              <w:jc w:val="center"/>
              <w:rPr>
                <w:rFonts w:cstheme="minorHAnsi"/>
                <w:b/>
                <w:color w:val="0D0D0D" w:themeColor="text1" w:themeTint="F2"/>
                <w:sz w:val="20"/>
              </w:rPr>
            </w:pPr>
            <w:r w:rsidRPr="001A37D3">
              <w:rPr>
                <w:rFonts w:cstheme="minorHAnsi"/>
                <w:color w:val="0D0D0D" w:themeColor="text1" w:themeTint="F2"/>
                <w:sz w:val="20"/>
              </w:rPr>
              <w:t>Crop/livestock/tree spp.</w:t>
            </w:r>
          </w:p>
        </w:tc>
        <w:tc>
          <w:tcPr>
            <w:tcW w:w="1745" w:type="dxa"/>
            <w:tcBorders>
              <w:left w:val="nil"/>
              <w:right w:val="nil"/>
            </w:tcBorders>
          </w:tcPr>
          <w:p w14:paraId="3A18E6D1"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Insurance</w:t>
            </w:r>
          </w:p>
        </w:tc>
        <w:tc>
          <w:tcPr>
            <w:tcW w:w="1985" w:type="dxa"/>
            <w:tcBorders>
              <w:left w:val="nil"/>
              <w:right w:val="nil"/>
            </w:tcBorders>
          </w:tcPr>
          <w:p w14:paraId="685B9FD6"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Nutrition &amp; health</w:t>
            </w:r>
          </w:p>
        </w:tc>
        <w:tc>
          <w:tcPr>
            <w:tcW w:w="2126" w:type="dxa"/>
            <w:tcBorders>
              <w:left w:val="nil"/>
            </w:tcBorders>
          </w:tcPr>
          <w:p w14:paraId="1E0FD2A0"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Value chains</w:t>
            </w:r>
          </w:p>
        </w:tc>
      </w:tr>
      <w:tr w:rsidR="001A37D3" w:rsidRPr="001A37D3" w14:paraId="0A9A2F18" w14:textId="77777777" w:rsidTr="0050737E">
        <w:trPr>
          <w:jc w:val="center"/>
        </w:trPr>
        <w:tc>
          <w:tcPr>
            <w:tcW w:w="2474" w:type="dxa"/>
            <w:tcBorders>
              <w:right w:val="nil"/>
            </w:tcBorders>
          </w:tcPr>
          <w:p w14:paraId="60809645" w14:textId="77777777" w:rsidR="00EB0D8C" w:rsidRPr="001A37D3" w:rsidRDefault="00EB0D8C" w:rsidP="00FA575D">
            <w:pPr>
              <w:autoSpaceDE w:val="0"/>
              <w:autoSpaceDN w:val="0"/>
              <w:adjustRightInd w:val="0"/>
              <w:jc w:val="center"/>
              <w:rPr>
                <w:rFonts w:cstheme="minorHAnsi"/>
                <w:b/>
                <w:color w:val="0D0D0D" w:themeColor="text1" w:themeTint="F2"/>
                <w:sz w:val="20"/>
              </w:rPr>
            </w:pPr>
            <w:r w:rsidRPr="001A37D3">
              <w:rPr>
                <w:rFonts w:cstheme="minorHAnsi"/>
                <w:color w:val="0D0D0D" w:themeColor="text1" w:themeTint="F2"/>
                <w:sz w:val="20"/>
              </w:rPr>
              <w:t xml:space="preserve">Agro-biodiversity </w:t>
            </w:r>
          </w:p>
        </w:tc>
        <w:tc>
          <w:tcPr>
            <w:tcW w:w="1745" w:type="dxa"/>
            <w:tcBorders>
              <w:left w:val="nil"/>
              <w:right w:val="nil"/>
            </w:tcBorders>
          </w:tcPr>
          <w:p w14:paraId="4011BE0B"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Income</w:t>
            </w:r>
          </w:p>
        </w:tc>
        <w:tc>
          <w:tcPr>
            <w:tcW w:w="1985" w:type="dxa"/>
            <w:tcBorders>
              <w:left w:val="nil"/>
              <w:right w:val="nil"/>
            </w:tcBorders>
          </w:tcPr>
          <w:p w14:paraId="03B471D5"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Gender</w:t>
            </w:r>
          </w:p>
        </w:tc>
        <w:tc>
          <w:tcPr>
            <w:tcW w:w="2126" w:type="dxa"/>
            <w:tcBorders>
              <w:left w:val="nil"/>
            </w:tcBorders>
          </w:tcPr>
          <w:p w14:paraId="3C7FB6F2" w14:textId="77777777" w:rsidR="00EB0D8C" w:rsidRPr="001A37D3" w:rsidRDefault="00EB0D8C" w:rsidP="00FA575D">
            <w:pPr>
              <w:autoSpaceDE w:val="0"/>
              <w:autoSpaceDN w:val="0"/>
              <w:adjustRightInd w:val="0"/>
              <w:jc w:val="center"/>
              <w:rPr>
                <w:rFonts w:cstheme="minorHAnsi"/>
                <w:color w:val="0D0D0D" w:themeColor="text1" w:themeTint="F2"/>
                <w:sz w:val="20"/>
              </w:rPr>
            </w:pPr>
          </w:p>
        </w:tc>
      </w:tr>
      <w:tr w:rsidR="001A37D3" w:rsidRPr="001A37D3" w14:paraId="44B2D77E" w14:textId="77777777" w:rsidTr="0050737E">
        <w:trPr>
          <w:jc w:val="center"/>
        </w:trPr>
        <w:tc>
          <w:tcPr>
            <w:tcW w:w="2474" w:type="dxa"/>
            <w:tcBorders>
              <w:right w:val="nil"/>
            </w:tcBorders>
          </w:tcPr>
          <w:p w14:paraId="580D62A4" w14:textId="77777777" w:rsidR="00EB0D8C" w:rsidRPr="001A37D3" w:rsidRDefault="00EB0D8C" w:rsidP="00FA575D">
            <w:pPr>
              <w:autoSpaceDE w:val="0"/>
              <w:autoSpaceDN w:val="0"/>
              <w:adjustRightInd w:val="0"/>
              <w:jc w:val="center"/>
              <w:rPr>
                <w:rFonts w:cstheme="minorHAnsi"/>
                <w:b/>
                <w:color w:val="0D0D0D" w:themeColor="text1" w:themeTint="F2"/>
                <w:sz w:val="20"/>
              </w:rPr>
            </w:pPr>
            <w:r w:rsidRPr="001A37D3">
              <w:rPr>
                <w:rFonts w:cstheme="minorHAnsi"/>
                <w:color w:val="0D0D0D" w:themeColor="text1" w:themeTint="F2"/>
                <w:sz w:val="20"/>
              </w:rPr>
              <w:t>Feed resources</w:t>
            </w:r>
          </w:p>
        </w:tc>
        <w:tc>
          <w:tcPr>
            <w:tcW w:w="1745" w:type="dxa"/>
            <w:tcBorders>
              <w:left w:val="nil"/>
              <w:right w:val="nil"/>
            </w:tcBorders>
          </w:tcPr>
          <w:p w14:paraId="148E0CE4"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Machinery</w:t>
            </w:r>
          </w:p>
        </w:tc>
        <w:tc>
          <w:tcPr>
            <w:tcW w:w="1985" w:type="dxa"/>
            <w:tcBorders>
              <w:left w:val="nil"/>
              <w:right w:val="nil"/>
            </w:tcBorders>
          </w:tcPr>
          <w:p w14:paraId="28913C1B" w14:textId="77777777" w:rsidR="00EB0D8C" w:rsidRPr="001A37D3" w:rsidRDefault="00EB0D8C" w:rsidP="00FA575D">
            <w:pPr>
              <w:autoSpaceDE w:val="0"/>
              <w:autoSpaceDN w:val="0"/>
              <w:adjustRightInd w:val="0"/>
              <w:jc w:val="center"/>
              <w:rPr>
                <w:rFonts w:cstheme="minorHAnsi"/>
                <w:color w:val="0D0D0D" w:themeColor="text1" w:themeTint="F2"/>
                <w:sz w:val="20"/>
              </w:rPr>
            </w:pPr>
            <w:r w:rsidRPr="001A37D3">
              <w:rPr>
                <w:rFonts w:cstheme="minorHAnsi"/>
                <w:color w:val="0D0D0D" w:themeColor="text1" w:themeTint="F2"/>
                <w:sz w:val="20"/>
              </w:rPr>
              <w:t>Labour</w:t>
            </w:r>
          </w:p>
        </w:tc>
        <w:tc>
          <w:tcPr>
            <w:tcW w:w="2126" w:type="dxa"/>
            <w:tcBorders>
              <w:left w:val="nil"/>
            </w:tcBorders>
          </w:tcPr>
          <w:p w14:paraId="66BB90E7" w14:textId="77777777" w:rsidR="00EB0D8C" w:rsidRPr="001A37D3" w:rsidRDefault="00EB0D8C" w:rsidP="00FA575D">
            <w:pPr>
              <w:autoSpaceDE w:val="0"/>
              <w:autoSpaceDN w:val="0"/>
              <w:adjustRightInd w:val="0"/>
              <w:jc w:val="center"/>
              <w:rPr>
                <w:rFonts w:cstheme="minorHAnsi"/>
                <w:color w:val="0D0D0D" w:themeColor="text1" w:themeTint="F2"/>
                <w:sz w:val="20"/>
              </w:rPr>
            </w:pPr>
          </w:p>
        </w:tc>
      </w:tr>
    </w:tbl>
    <w:p w14:paraId="1C01D3FE" w14:textId="77777777" w:rsidR="00EB0D8C" w:rsidRPr="001A37D3" w:rsidRDefault="00EB0D8C" w:rsidP="0050737E">
      <w:pPr>
        <w:autoSpaceDE w:val="0"/>
        <w:autoSpaceDN w:val="0"/>
        <w:adjustRightInd w:val="0"/>
        <w:spacing w:line="276" w:lineRule="auto"/>
        <w:jc w:val="center"/>
        <w:rPr>
          <w:rFonts w:cstheme="minorHAnsi"/>
          <w:color w:val="0D0D0D" w:themeColor="text1" w:themeTint="F2"/>
          <w:sz w:val="18"/>
        </w:rPr>
      </w:pPr>
      <w:r w:rsidRPr="001A37D3">
        <w:rPr>
          <w:rFonts w:cstheme="minorHAnsi"/>
          <w:color w:val="0D0D0D" w:themeColor="text1" w:themeTint="F2"/>
          <w:sz w:val="18"/>
        </w:rPr>
        <w:t xml:space="preserve">Notes: </w:t>
      </w:r>
      <w:r w:rsidRPr="001A37D3">
        <w:rPr>
          <w:rFonts w:cstheme="minorHAnsi"/>
          <w:color w:val="0D0D0D" w:themeColor="text1" w:themeTint="F2"/>
          <w:sz w:val="18"/>
          <w:vertAlign w:val="superscript"/>
        </w:rPr>
        <w:t>1</w:t>
      </w:r>
      <w:r w:rsidRPr="001A37D3">
        <w:rPr>
          <w:rFonts w:cstheme="minorHAnsi"/>
          <w:color w:val="0D0D0D" w:themeColor="text1" w:themeTint="F2"/>
          <w:sz w:val="18"/>
        </w:rPr>
        <w:t xml:space="preserve"> related to ecosystem services; </w:t>
      </w:r>
      <w:r w:rsidRPr="001A37D3">
        <w:rPr>
          <w:rFonts w:cstheme="minorHAnsi"/>
          <w:color w:val="0D0D0D" w:themeColor="text1" w:themeTint="F2"/>
          <w:sz w:val="18"/>
          <w:vertAlign w:val="superscript"/>
        </w:rPr>
        <w:t xml:space="preserve">2 </w:t>
      </w:r>
      <w:r w:rsidR="00F87494" w:rsidRPr="001A37D3">
        <w:rPr>
          <w:rFonts w:cstheme="minorHAnsi"/>
          <w:color w:val="0D0D0D" w:themeColor="text1" w:themeTint="F2"/>
          <w:sz w:val="18"/>
        </w:rPr>
        <w:t xml:space="preserve">related </w:t>
      </w:r>
      <w:r w:rsidRPr="001A37D3">
        <w:rPr>
          <w:rFonts w:cstheme="minorHAnsi"/>
          <w:color w:val="0D0D0D" w:themeColor="text1" w:themeTint="F2"/>
          <w:sz w:val="18"/>
        </w:rPr>
        <w:t>to institutions.</w:t>
      </w:r>
    </w:p>
    <w:p w14:paraId="645B4E83" w14:textId="77777777" w:rsidR="003A51DB" w:rsidRPr="001A37D3" w:rsidRDefault="003A51DB" w:rsidP="00925076">
      <w:pPr>
        <w:autoSpaceDE w:val="0"/>
        <w:autoSpaceDN w:val="0"/>
        <w:adjustRightInd w:val="0"/>
        <w:spacing w:line="276" w:lineRule="auto"/>
        <w:rPr>
          <w:rFonts w:cstheme="minorHAnsi"/>
          <w:b/>
          <w:color w:val="0D0D0D" w:themeColor="text1" w:themeTint="F2"/>
          <w:sz w:val="22"/>
        </w:rPr>
      </w:pPr>
    </w:p>
    <w:p w14:paraId="456D4A92" w14:textId="52B95190" w:rsidR="00A77B2B" w:rsidRPr="001A37D3" w:rsidRDefault="00A77B2B" w:rsidP="00A77B2B">
      <w:pPr>
        <w:pStyle w:val="IntenseQuote"/>
        <w:rPr>
          <w:color w:val="0D0D0D" w:themeColor="text1" w:themeTint="F2"/>
          <w:sz w:val="22"/>
        </w:rPr>
      </w:pPr>
      <w:r w:rsidRPr="001A37D3">
        <w:rPr>
          <w:color w:val="0D0D0D" w:themeColor="text1" w:themeTint="F2"/>
          <w:sz w:val="22"/>
        </w:rPr>
        <w:t>Testing in the field</w:t>
      </w:r>
    </w:p>
    <w:p w14:paraId="2EC9DECB" w14:textId="6400F7D3" w:rsidR="0097489E" w:rsidRPr="001A37D3" w:rsidRDefault="00D31A7C" w:rsidP="00A612C0">
      <w:pPr>
        <w:autoSpaceDE w:val="0"/>
        <w:autoSpaceDN w:val="0"/>
        <w:adjustRightInd w:val="0"/>
        <w:spacing w:line="276" w:lineRule="auto"/>
        <w:jc w:val="both"/>
        <w:rPr>
          <w:rFonts w:cstheme="minorHAnsi"/>
          <w:color w:val="0D0D0D" w:themeColor="text1" w:themeTint="F2"/>
          <w:sz w:val="22"/>
        </w:rPr>
      </w:pPr>
      <w:r w:rsidRPr="001A37D3">
        <w:rPr>
          <w:rFonts w:cstheme="minorHAnsi"/>
          <w:color w:val="0D0D0D" w:themeColor="text1" w:themeTint="F2"/>
          <w:sz w:val="22"/>
        </w:rPr>
        <w:t xml:space="preserve">To test the implementation of these major concepts for a demand-led R4D, a fieldtrip was organised in </w:t>
      </w:r>
      <w:proofErr w:type="spellStart"/>
      <w:r w:rsidRPr="001A37D3">
        <w:rPr>
          <w:rFonts w:cstheme="minorHAnsi"/>
          <w:color w:val="0D0D0D" w:themeColor="text1" w:themeTint="F2"/>
          <w:sz w:val="22"/>
        </w:rPr>
        <w:t>Bekoji</w:t>
      </w:r>
      <w:proofErr w:type="spellEnd"/>
      <w:r w:rsidRPr="001A37D3">
        <w:rPr>
          <w:rFonts w:cstheme="minorHAnsi"/>
          <w:color w:val="0D0D0D" w:themeColor="text1" w:themeTint="F2"/>
          <w:sz w:val="22"/>
        </w:rPr>
        <w:t xml:space="preserve"> (</w:t>
      </w:r>
      <w:proofErr w:type="spellStart"/>
      <w:r w:rsidRPr="001A37D3">
        <w:rPr>
          <w:rFonts w:cstheme="minorHAnsi"/>
          <w:color w:val="0D0D0D" w:themeColor="text1" w:themeTint="F2"/>
          <w:sz w:val="22"/>
        </w:rPr>
        <w:t>Arsi</w:t>
      </w:r>
      <w:proofErr w:type="spellEnd"/>
      <w:r w:rsidRPr="001A37D3">
        <w:rPr>
          <w:rFonts w:cstheme="minorHAnsi"/>
          <w:color w:val="0D0D0D" w:themeColor="text1" w:themeTint="F2"/>
          <w:sz w:val="22"/>
        </w:rPr>
        <w:t xml:space="preserve">, Ethiopia); an area </w:t>
      </w:r>
      <w:r w:rsidR="0097489E" w:rsidRPr="001A37D3">
        <w:rPr>
          <w:rFonts w:cstheme="minorHAnsi"/>
          <w:color w:val="0D0D0D" w:themeColor="text1" w:themeTint="F2"/>
          <w:sz w:val="22"/>
        </w:rPr>
        <w:t xml:space="preserve">already selected by </w:t>
      </w:r>
      <w:r w:rsidRPr="001A37D3">
        <w:rPr>
          <w:rFonts w:cstheme="minorHAnsi"/>
          <w:color w:val="0D0D0D" w:themeColor="text1" w:themeTint="F2"/>
          <w:sz w:val="22"/>
        </w:rPr>
        <w:t>different fast-track project</w:t>
      </w:r>
      <w:r w:rsidR="0097489E" w:rsidRPr="001A37D3">
        <w:rPr>
          <w:rFonts w:cstheme="minorHAnsi"/>
          <w:color w:val="0D0D0D" w:themeColor="text1" w:themeTint="F2"/>
          <w:sz w:val="22"/>
        </w:rPr>
        <w:t>s</w:t>
      </w:r>
      <w:r w:rsidRPr="001A37D3">
        <w:rPr>
          <w:rFonts w:cstheme="minorHAnsi"/>
          <w:color w:val="0D0D0D" w:themeColor="text1" w:themeTint="F2"/>
          <w:sz w:val="22"/>
        </w:rPr>
        <w:t xml:space="preserve"> of the </w:t>
      </w:r>
      <w:proofErr w:type="spellStart"/>
      <w:r w:rsidRPr="001A37D3">
        <w:rPr>
          <w:rFonts w:cstheme="minorHAnsi"/>
          <w:color w:val="0D0D0D" w:themeColor="text1" w:themeTint="F2"/>
          <w:sz w:val="22"/>
        </w:rPr>
        <w:t>AfricaRISING</w:t>
      </w:r>
      <w:proofErr w:type="spellEnd"/>
      <w:r w:rsidRPr="001A37D3">
        <w:rPr>
          <w:rFonts w:cstheme="minorHAnsi"/>
          <w:color w:val="0D0D0D" w:themeColor="text1" w:themeTint="F2"/>
          <w:sz w:val="22"/>
        </w:rPr>
        <w:t xml:space="preserve"> </w:t>
      </w:r>
      <w:r w:rsidR="00DD1B73" w:rsidRPr="001A37D3">
        <w:rPr>
          <w:rFonts w:cstheme="minorHAnsi"/>
          <w:color w:val="0D0D0D" w:themeColor="text1" w:themeTint="F2"/>
          <w:sz w:val="22"/>
        </w:rPr>
        <w:t>Ethiopian Highlands</w:t>
      </w:r>
      <w:r w:rsidRPr="001A37D3">
        <w:rPr>
          <w:rFonts w:cstheme="minorHAnsi"/>
          <w:color w:val="0D0D0D" w:themeColor="text1" w:themeTint="F2"/>
          <w:sz w:val="22"/>
        </w:rPr>
        <w:t xml:space="preserve">. </w:t>
      </w:r>
      <w:r w:rsidR="0097489E" w:rsidRPr="001A37D3">
        <w:rPr>
          <w:rFonts w:cstheme="minorHAnsi"/>
          <w:color w:val="0D0D0D" w:themeColor="text1" w:themeTint="F2"/>
          <w:sz w:val="22"/>
        </w:rPr>
        <w:t xml:space="preserve">Two and half </w:t>
      </w:r>
      <w:r w:rsidRPr="001A37D3">
        <w:rPr>
          <w:rFonts w:cstheme="minorHAnsi"/>
          <w:color w:val="0D0D0D" w:themeColor="text1" w:themeTint="F2"/>
          <w:sz w:val="22"/>
        </w:rPr>
        <w:t>day</w:t>
      </w:r>
      <w:r w:rsidR="0097489E" w:rsidRPr="001A37D3">
        <w:rPr>
          <w:rFonts w:cstheme="minorHAnsi"/>
          <w:color w:val="0D0D0D" w:themeColor="text1" w:themeTint="F2"/>
          <w:sz w:val="22"/>
        </w:rPr>
        <w:t xml:space="preserve">s </w:t>
      </w:r>
      <w:r w:rsidR="00DD1B73" w:rsidRPr="001A37D3">
        <w:rPr>
          <w:rFonts w:cstheme="minorHAnsi"/>
          <w:color w:val="0D0D0D" w:themeColor="text1" w:themeTint="F2"/>
          <w:sz w:val="22"/>
        </w:rPr>
        <w:t xml:space="preserve">of </w:t>
      </w:r>
      <w:r w:rsidR="0097489E" w:rsidRPr="001A37D3">
        <w:rPr>
          <w:rFonts w:cstheme="minorHAnsi"/>
          <w:color w:val="0D0D0D" w:themeColor="text1" w:themeTint="F2"/>
          <w:sz w:val="22"/>
        </w:rPr>
        <w:t>fieldwork were planned to meet</w:t>
      </w:r>
      <w:r w:rsidRPr="001A37D3">
        <w:rPr>
          <w:rFonts w:cstheme="minorHAnsi"/>
          <w:color w:val="0D0D0D" w:themeColor="text1" w:themeTint="F2"/>
          <w:sz w:val="22"/>
        </w:rPr>
        <w:t xml:space="preserve"> with farmers and extension officers to</w:t>
      </w:r>
      <w:r w:rsidR="00901C14" w:rsidRPr="001A37D3">
        <w:rPr>
          <w:rFonts w:cstheme="minorHAnsi"/>
          <w:color w:val="0D0D0D" w:themeColor="text1" w:themeTint="F2"/>
          <w:sz w:val="22"/>
        </w:rPr>
        <w:t>: understand the diversity of farmers in the area</w:t>
      </w:r>
      <w:r w:rsidR="0097489E" w:rsidRPr="001A37D3">
        <w:rPr>
          <w:rFonts w:cstheme="minorHAnsi"/>
          <w:color w:val="0D0D0D" w:themeColor="text1" w:themeTint="F2"/>
          <w:sz w:val="22"/>
        </w:rPr>
        <w:t xml:space="preserve">; develop and characterise a </w:t>
      </w:r>
      <w:r w:rsidRPr="001A37D3">
        <w:rPr>
          <w:rFonts w:cstheme="minorHAnsi"/>
          <w:color w:val="0D0D0D" w:themeColor="text1" w:themeTint="F2"/>
          <w:sz w:val="22"/>
        </w:rPr>
        <w:t>livelihood</w:t>
      </w:r>
      <w:r w:rsidR="00901C14" w:rsidRPr="001A37D3">
        <w:rPr>
          <w:rFonts w:cstheme="minorHAnsi"/>
          <w:color w:val="0D0D0D" w:themeColor="text1" w:themeTint="F2"/>
          <w:sz w:val="22"/>
        </w:rPr>
        <w:t>-based typology</w:t>
      </w:r>
      <w:r w:rsidR="0097489E" w:rsidRPr="001A37D3">
        <w:rPr>
          <w:rFonts w:cstheme="minorHAnsi"/>
          <w:color w:val="0D0D0D" w:themeColor="text1" w:themeTint="F2"/>
          <w:sz w:val="22"/>
        </w:rPr>
        <w:t xml:space="preserve"> for the area</w:t>
      </w:r>
      <w:r w:rsidR="00901C14" w:rsidRPr="001A37D3">
        <w:rPr>
          <w:rFonts w:cstheme="minorHAnsi"/>
          <w:color w:val="0D0D0D" w:themeColor="text1" w:themeTint="F2"/>
          <w:sz w:val="22"/>
        </w:rPr>
        <w:t>;</w:t>
      </w:r>
      <w:r w:rsidR="0097489E" w:rsidRPr="001A37D3">
        <w:rPr>
          <w:rFonts w:cstheme="minorHAnsi"/>
          <w:color w:val="0D0D0D" w:themeColor="text1" w:themeTint="F2"/>
          <w:sz w:val="22"/>
        </w:rPr>
        <w:t xml:space="preserve"> and visit different households belonging to different types to better understand such </w:t>
      </w:r>
      <w:r w:rsidR="00352981" w:rsidRPr="001A37D3">
        <w:rPr>
          <w:rFonts w:cstheme="minorHAnsi"/>
          <w:color w:val="0D0D0D" w:themeColor="text1" w:themeTint="F2"/>
          <w:sz w:val="22"/>
        </w:rPr>
        <w:t>diversity</w:t>
      </w:r>
      <w:r w:rsidR="0097489E" w:rsidRPr="001A37D3">
        <w:rPr>
          <w:rFonts w:cstheme="minorHAnsi"/>
          <w:color w:val="0D0D0D" w:themeColor="text1" w:themeTint="F2"/>
          <w:sz w:val="22"/>
        </w:rPr>
        <w:t xml:space="preserve">. </w:t>
      </w:r>
    </w:p>
    <w:p w14:paraId="4DE066C4" w14:textId="77777777" w:rsidR="0097489E" w:rsidRPr="001A37D3" w:rsidRDefault="0097489E" w:rsidP="006176BA">
      <w:pPr>
        <w:autoSpaceDE w:val="0"/>
        <w:autoSpaceDN w:val="0"/>
        <w:adjustRightInd w:val="0"/>
        <w:spacing w:line="276" w:lineRule="auto"/>
        <w:rPr>
          <w:rFonts w:cstheme="minorHAnsi"/>
          <w:color w:val="0D0D0D" w:themeColor="text1" w:themeTint="F2"/>
          <w:sz w:val="22"/>
        </w:rPr>
      </w:pPr>
    </w:p>
    <w:p w14:paraId="7F3415C1" w14:textId="28152AA2" w:rsidR="008C1436" w:rsidRPr="001A37D3" w:rsidRDefault="0097489E" w:rsidP="00A612C0">
      <w:pPr>
        <w:autoSpaceDE w:val="0"/>
        <w:autoSpaceDN w:val="0"/>
        <w:adjustRightInd w:val="0"/>
        <w:spacing w:line="276" w:lineRule="auto"/>
        <w:jc w:val="both"/>
        <w:rPr>
          <w:rFonts w:cstheme="minorHAnsi"/>
          <w:color w:val="0D0D0D" w:themeColor="text1" w:themeTint="F2"/>
          <w:sz w:val="22"/>
        </w:rPr>
      </w:pPr>
      <w:r w:rsidRPr="001A37D3">
        <w:rPr>
          <w:rFonts w:cstheme="minorHAnsi"/>
          <w:color w:val="0D0D0D" w:themeColor="text1" w:themeTint="F2"/>
          <w:sz w:val="22"/>
        </w:rPr>
        <w:t xml:space="preserve">In the field, we could only meet with farmers three half-days </w:t>
      </w:r>
      <w:r w:rsidR="002A04FA" w:rsidRPr="001A37D3">
        <w:rPr>
          <w:rFonts w:cstheme="minorHAnsi"/>
          <w:color w:val="0D0D0D" w:themeColor="text1" w:themeTint="F2"/>
          <w:sz w:val="22"/>
        </w:rPr>
        <w:t xml:space="preserve">because of </w:t>
      </w:r>
      <w:r w:rsidRPr="001A37D3">
        <w:rPr>
          <w:rFonts w:cstheme="minorHAnsi"/>
          <w:color w:val="0D0D0D" w:themeColor="text1" w:themeTint="F2"/>
          <w:sz w:val="22"/>
        </w:rPr>
        <w:t>the market day and the mourning of a member of the community. Although this limited our work with farmers, it also gave us an opportunity to</w:t>
      </w:r>
      <w:r w:rsidR="002A04FA" w:rsidRPr="001A37D3">
        <w:rPr>
          <w:rFonts w:cstheme="minorHAnsi"/>
          <w:color w:val="0D0D0D" w:themeColor="text1" w:themeTint="F2"/>
          <w:sz w:val="22"/>
        </w:rPr>
        <w:t xml:space="preserve"> </w:t>
      </w:r>
      <w:r w:rsidR="00FC30AD" w:rsidRPr="001A37D3">
        <w:rPr>
          <w:rFonts w:cstheme="minorHAnsi"/>
          <w:color w:val="0D0D0D" w:themeColor="text1" w:themeTint="F2"/>
          <w:sz w:val="22"/>
        </w:rPr>
        <w:t xml:space="preserve">reflect on </w:t>
      </w:r>
      <w:r w:rsidR="002A04FA" w:rsidRPr="001A37D3">
        <w:rPr>
          <w:rFonts w:cstheme="minorHAnsi"/>
          <w:color w:val="0D0D0D" w:themeColor="text1" w:themeTint="F2"/>
          <w:sz w:val="22"/>
        </w:rPr>
        <w:t xml:space="preserve">the process </w:t>
      </w:r>
      <w:r w:rsidR="00FC30AD" w:rsidRPr="001A37D3">
        <w:rPr>
          <w:rFonts w:cstheme="minorHAnsi"/>
          <w:color w:val="0D0D0D" w:themeColor="text1" w:themeTint="F2"/>
          <w:sz w:val="22"/>
        </w:rPr>
        <w:t>thoughtfully</w:t>
      </w:r>
      <w:r w:rsidR="002A04FA" w:rsidRPr="001A37D3">
        <w:rPr>
          <w:rFonts w:cstheme="minorHAnsi"/>
          <w:color w:val="0D0D0D" w:themeColor="text1" w:themeTint="F2"/>
          <w:sz w:val="22"/>
        </w:rPr>
        <w:t xml:space="preserve">. In the first half-day, farmers were divided by gender and two typologies were described based on livelihood strategies. </w:t>
      </w:r>
      <w:r w:rsidR="008C1436" w:rsidRPr="001A37D3">
        <w:rPr>
          <w:rFonts w:cstheme="minorHAnsi"/>
          <w:color w:val="0D0D0D" w:themeColor="text1" w:themeTint="F2"/>
          <w:sz w:val="22"/>
        </w:rPr>
        <w:t xml:space="preserve">In the second half day, the group </w:t>
      </w:r>
      <w:r w:rsidR="00FC30AD" w:rsidRPr="001A37D3">
        <w:rPr>
          <w:rFonts w:cstheme="minorHAnsi"/>
          <w:color w:val="0D0D0D" w:themeColor="text1" w:themeTint="F2"/>
          <w:sz w:val="22"/>
        </w:rPr>
        <w:t xml:space="preserve">as a whole </w:t>
      </w:r>
      <w:r w:rsidR="008C1436" w:rsidRPr="001A37D3">
        <w:rPr>
          <w:rFonts w:cstheme="minorHAnsi"/>
          <w:color w:val="0D0D0D" w:themeColor="text1" w:themeTint="F2"/>
          <w:sz w:val="22"/>
        </w:rPr>
        <w:t>came up with one typology</w:t>
      </w:r>
      <w:r w:rsidR="00D55238" w:rsidRPr="001A37D3">
        <w:rPr>
          <w:rFonts w:cstheme="minorHAnsi"/>
          <w:color w:val="0D0D0D" w:themeColor="text1" w:themeTint="F2"/>
          <w:sz w:val="22"/>
        </w:rPr>
        <w:t xml:space="preserve"> of six major livelihood types</w:t>
      </w:r>
      <w:r w:rsidR="008C1436" w:rsidRPr="001A37D3">
        <w:rPr>
          <w:rFonts w:cstheme="minorHAnsi"/>
          <w:color w:val="0D0D0D" w:themeColor="text1" w:themeTint="F2"/>
          <w:sz w:val="22"/>
        </w:rPr>
        <w:t xml:space="preserve">. Although </w:t>
      </w:r>
      <w:r w:rsidR="00D55238" w:rsidRPr="001A37D3">
        <w:rPr>
          <w:rFonts w:cstheme="minorHAnsi"/>
          <w:color w:val="0D0D0D" w:themeColor="text1" w:themeTint="F2"/>
          <w:sz w:val="22"/>
        </w:rPr>
        <w:t xml:space="preserve">all </w:t>
      </w:r>
      <w:r w:rsidR="008C1436" w:rsidRPr="001A37D3">
        <w:rPr>
          <w:rFonts w:cstheme="minorHAnsi"/>
          <w:color w:val="0D0D0D" w:themeColor="text1" w:themeTint="F2"/>
          <w:sz w:val="22"/>
        </w:rPr>
        <w:t xml:space="preserve">types </w:t>
      </w:r>
      <w:r w:rsidR="00D55238" w:rsidRPr="001A37D3">
        <w:rPr>
          <w:rFonts w:cstheme="minorHAnsi"/>
          <w:color w:val="0D0D0D" w:themeColor="text1" w:themeTint="F2"/>
          <w:sz w:val="22"/>
        </w:rPr>
        <w:t xml:space="preserve">often </w:t>
      </w:r>
      <w:r w:rsidR="008C1436" w:rsidRPr="001A37D3">
        <w:rPr>
          <w:rFonts w:cstheme="minorHAnsi"/>
          <w:color w:val="0D0D0D" w:themeColor="text1" w:themeTint="F2"/>
          <w:sz w:val="22"/>
        </w:rPr>
        <w:t xml:space="preserve">combined the same activities, the livelihood of each individual type was dominated by one </w:t>
      </w:r>
      <w:r w:rsidR="00D55238" w:rsidRPr="001A37D3">
        <w:rPr>
          <w:rFonts w:cstheme="minorHAnsi"/>
          <w:color w:val="0D0D0D" w:themeColor="text1" w:themeTint="F2"/>
          <w:sz w:val="22"/>
        </w:rPr>
        <w:t xml:space="preserve">major </w:t>
      </w:r>
      <w:r w:rsidR="008C1436" w:rsidRPr="001A37D3">
        <w:rPr>
          <w:rFonts w:cstheme="minorHAnsi"/>
          <w:color w:val="0D0D0D" w:themeColor="text1" w:themeTint="F2"/>
          <w:sz w:val="22"/>
        </w:rPr>
        <w:t xml:space="preserve">activity: cereal growers; livestock keepers; casual labours; traders and brokers; migrants; and horticulturalists. </w:t>
      </w:r>
      <w:r w:rsidR="00D55238" w:rsidRPr="001A37D3">
        <w:rPr>
          <w:rFonts w:cstheme="minorHAnsi"/>
          <w:color w:val="0D0D0D" w:themeColor="text1" w:themeTint="F2"/>
          <w:sz w:val="22"/>
        </w:rPr>
        <w:t xml:space="preserve">Based on this distinction, two types were selected (i.e. crop growers and horticulturalists) and the group was </w:t>
      </w:r>
      <w:r w:rsidR="00FC30AD" w:rsidRPr="001A37D3">
        <w:rPr>
          <w:rFonts w:cstheme="minorHAnsi"/>
          <w:color w:val="0D0D0D" w:themeColor="text1" w:themeTint="F2"/>
          <w:sz w:val="22"/>
        </w:rPr>
        <w:t xml:space="preserve">again </w:t>
      </w:r>
      <w:r w:rsidR="00D55238" w:rsidRPr="001A37D3">
        <w:rPr>
          <w:rFonts w:cstheme="minorHAnsi"/>
          <w:color w:val="0D0D0D" w:themeColor="text1" w:themeTint="F2"/>
          <w:sz w:val="22"/>
        </w:rPr>
        <w:t xml:space="preserve">split into two to characterise both of the selected types based on their current assets and future vision. </w:t>
      </w:r>
      <w:r w:rsidR="00FC30AD" w:rsidRPr="001A37D3">
        <w:rPr>
          <w:rFonts w:cstheme="minorHAnsi"/>
          <w:color w:val="0D0D0D" w:themeColor="text1" w:themeTint="F2"/>
          <w:sz w:val="22"/>
        </w:rPr>
        <w:t xml:space="preserve">However, there was </w:t>
      </w:r>
      <w:r w:rsidR="00CB36F2" w:rsidRPr="001A37D3">
        <w:rPr>
          <w:rFonts w:cstheme="minorHAnsi"/>
          <w:color w:val="0D0D0D" w:themeColor="text1" w:themeTint="F2"/>
          <w:sz w:val="22"/>
        </w:rPr>
        <w:t xml:space="preserve">not enough </w:t>
      </w:r>
      <w:r w:rsidR="00FC30AD" w:rsidRPr="001A37D3">
        <w:rPr>
          <w:rFonts w:cstheme="minorHAnsi"/>
          <w:color w:val="0D0D0D" w:themeColor="text1" w:themeTint="F2"/>
          <w:sz w:val="22"/>
        </w:rPr>
        <w:t>time to validate and characterise the typology</w:t>
      </w:r>
      <w:r w:rsidR="004C2EFE">
        <w:rPr>
          <w:rFonts w:cstheme="minorHAnsi"/>
          <w:color w:val="0D0D0D" w:themeColor="text1" w:themeTint="F2"/>
          <w:sz w:val="22"/>
        </w:rPr>
        <w:t xml:space="preserve"> properly</w:t>
      </w:r>
      <w:r w:rsidR="00FC30AD" w:rsidRPr="001A37D3">
        <w:rPr>
          <w:rFonts w:cstheme="minorHAnsi"/>
          <w:color w:val="0D0D0D" w:themeColor="text1" w:themeTint="F2"/>
          <w:sz w:val="22"/>
        </w:rPr>
        <w:t xml:space="preserve">. In the final half-day, </w:t>
      </w:r>
      <w:r w:rsidR="00CB36F2" w:rsidRPr="001A37D3">
        <w:rPr>
          <w:rFonts w:cstheme="minorHAnsi"/>
          <w:color w:val="0D0D0D" w:themeColor="text1" w:themeTint="F2"/>
          <w:sz w:val="22"/>
        </w:rPr>
        <w:t xml:space="preserve">we were going to visit four farmers of four different types to understand the major household assets and flows, as well as their future vision. Again, time only allowed visiting two famers (a crop grower and a livestock keeper).  </w:t>
      </w:r>
      <w:r w:rsidR="008C1436" w:rsidRPr="001A37D3">
        <w:rPr>
          <w:rFonts w:cstheme="minorHAnsi"/>
          <w:color w:val="0D0D0D" w:themeColor="text1" w:themeTint="F2"/>
          <w:sz w:val="22"/>
        </w:rPr>
        <w:t xml:space="preserve">  </w:t>
      </w:r>
    </w:p>
    <w:p w14:paraId="3145683A" w14:textId="77777777" w:rsidR="008C1436" w:rsidRPr="001A37D3" w:rsidRDefault="008C1436" w:rsidP="006176BA">
      <w:pPr>
        <w:autoSpaceDE w:val="0"/>
        <w:autoSpaceDN w:val="0"/>
        <w:adjustRightInd w:val="0"/>
        <w:spacing w:line="276" w:lineRule="auto"/>
        <w:rPr>
          <w:rFonts w:cstheme="minorHAnsi"/>
          <w:color w:val="0D0D0D" w:themeColor="text1" w:themeTint="F2"/>
          <w:sz w:val="22"/>
        </w:rPr>
      </w:pPr>
    </w:p>
    <w:p w14:paraId="2D5E003D" w14:textId="4A33DADA" w:rsidR="0097489E" w:rsidRDefault="00CB36F2" w:rsidP="006176BA">
      <w:pPr>
        <w:autoSpaceDE w:val="0"/>
        <w:autoSpaceDN w:val="0"/>
        <w:adjustRightInd w:val="0"/>
        <w:spacing w:line="276" w:lineRule="auto"/>
        <w:rPr>
          <w:rFonts w:cstheme="minorHAnsi"/>
          <w:color w:val="0D0D0D" w:themeColor="text1" w:themeTint="F2"/>
          <w:sz w:val="22"/>
        </w:rPr>
      </w:pPr>
      <w:r w:rsidRPr="001A37D3">
        <w:rPr>
          <w:rFonts w:cstheme="minorHAnsi"/>
          <w:color w:val="0D0D0D" w:themeColor="text1" w:themeTint="F2"/>
          <w:sz w:val="22"/>
        </w:rPr>
        <w:lastRenderedPageBreak/>
        <w:t xml:space="preserve">The testing of the </w:t>
      </w:r>
      <w:r w:rsidR="009300A0" w:rsidRPr="001A37D3">
        <w:rPr>
          <w:rFonts w:cstheme="minorHAnsi"/>
          <w:color w:val="0D0D0D" w:themeColor="text1" w:themeTint="F2"/>
          <w:sz w:val="22"/>
        </w:rPr>
        <w:t xml:space="preserve">first step </w:t>
      </w:r>
      <w:r w:rsidRPr="001A37D3">
        <w:rPr>
          <w:rFonts w:cstheme="minorHAnsi"/>
          <w:color w:val="0D0D0D" w:themeColor="text1" w:themeTint="F2"/>
          <w:sz w:val="22"/>
        </w:rPr>
        <w:t xml:space="preserve">of a demand-led R4D </w:t>
      </w:r>
      <w:r w:rsidR="009300A0" w:rsidRPr="001A37D3">
        <w:rPr>
          <w:rFonts w:cstheme="minorHAnsi"/>
          <w:color w:val="0D0D0D" w:themeColor="text1" w:themeTint="F2"/>
          <w:sz w:val="22"/>
        </w:rPr>
        <w:t xml:space="preserve">generated many lessons for a potential implementation of this approach. </w:t>
      </w:r>
      <w:r w:rsidR="004C2EFE">
        <w:rPr>
          <w:rFonts w:cstheme="minorHAnsi"/>
          <w:color w:val="0D0D0D" w:themeColor="text1" w:themeTint="F2"/>
          <w:sz w:val="22"/>
        </w:rPr>
        <w:t xml:space="preserve">Major lessons </w:t>
      </w:r>
      <w:r w:rsidR="000259BF">
        <w:rPr>
          <w:rFonts w:cstheme="minorHAnsi"/>
          <w:color w:val="0D0D0D" w:themeColor="text1" w:themeTint="F2"/>
          <w:sz w:val="22"/>
        </w:rPr>
        <w:t>on the process were</w:t>
      </w:r>
      <w:r w:rsidR="004C2EFE">
        <w:rPr>
          <w:rFonts w:cstheme="minorHAnsi"/>
          <w:color w:val="0D0D0D" w:themeColor="text1" w:themeTint="F2"/>
          <w:sz w:val="22"/>
        </w:rPr>
        <w:t xml:space="preserve">: </w:t>
      </w:r>
    </w:p>
    <w:p w14:paraId="51B40521" w14:textId="642948A3" w:rsidR="000259BF" w:rsidRDefault="00982A30" w:rsidP="006176BA">
      <w:pPr>
        <w:autoSpaceDE w:val="0"/>
        <w:autoSpaceDN w:val="0"/>
        <w:adjustRightInd w:val="0"/>
        <w:spacing w:line="276" w:lineRule="auto"/>
        <w:rPr>
          <w:rFonts w:cstheme="minorHAnsi"/>
          <w:color w:val="0D0D0D" w:themeColor="text1" w:themeTint="F2"/>
          <w:sz w:val="22"/>
        </w:rPr>
      </w:pPr>
      <w:r w:rsidRPr="001A37D3">
        <w:rPr>
          <w:rFonts w:cs="Arial"/>
          <w:noProof/>
          <w:color w:val="0D0D0D" w:themeColor="text1" w:themeTint="F2"/>
          <w:sz w:val="20"/>
          <w:lang w:eastAsia="en-GB"/>
        </w:rPr>
        <mc:AlternateContent>
          <mc:Choice Requires="wps">
            <w:drawing>
              <wp:anchor distT="0" distB="0" distL="114300" distR="114300" simplePos="0" relativeHeight="251674624" behindDoc="0" locked="0" layoutInCell="1" allowOverlap="1" wp14:anchorId="7A3278B7" wp14:editId="0968D1B4">
                <wp:simplePos x="0" y="0"/>
                <wp:positionH relativeFrom="column">
                  <wp:posOffset>37465</wp:posOffset>
                </wp:positionH>
                <wp:positionV relativeFrom="paragraph">
                  <wp:posOffset>102076</wp:posOffset>
                </wp:positionV>
                <wp:extent cx="5399405" cy="140398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9405" cy="1403985"/>
                        </a:xfrm>
                        <a:prstGeom prst="rect">
                          <a:avLst/>
                        </a:prstGeom>
                        <a:solidFill>
                          <a:schemeClr val="bg1">
                            <a:lumMod val="95000"/>
                          </a:schemeClr>
                        </a:solidFill>
                        <a:ln w="9525">
                          <a:noFill/>
                          <a:miter lim="800000"/>
                          <a:headEnd/>
                          <a:tailEnd/>
                        </a:ln>
                      </wps:spPr>
                      <wps:txbx>
                        <w:txbxContent>
                          <w:p w14:paraId="3DCD6428" w14:textId="77777777" w:rsidR="00982A30" w:rsidRPr="0050737E" w:rsidRDefault="00982A30" w:rsidP="00982A30">
                            <w:pPr>
                              <w:pStyle w:val="ListParagraph"/>
                              <w:numPr>
                                <w:ilvl w:val="0"/>
                                <w:numId w:val="14"/>
                              </w:numPr>
                              <w:autoSpaceDE w:val="0"/>
                              <w:autoSpaceDN w:val="0"/>
                              <w:adjustRightInd w:val="0"/>
                              <w:spacing w:line="276" w:lineRule="auto"/>
                              <w:ind w:left="284" w:hanging="142"/>
                              <w:rPr>
                                <w:rFonts w:cstheme="minorHAnsi"/>
                                <w:color w:val="0D0D0D" w:themeColor="text1" w:themeTint="F2"/>
                                <w:sz w:val="20"/>
                              </w:rPr>
                            </w:pPr>
                            <w:r w:rsidRPr="0050737E">
                              <w:rPr>
                                <w:rFonts w:cstheme="minorHAnsi"/>
                                <w:color w:val="0D0D0D" w:themeColor="text1" w:themeTint="F2"/>
                                <w:sz w:val="20"/>
                              </w:rPr>
                              <w:t xml:space="preserve">Pre-R4D activities are necessary to develop, characterise and validate a livelihood typology. </w:t>
                            </w:r>
                          </w:p>
                          <w:p w14:paraId="0B8836CA" w14:textId="77777777" w:rsidR="00982A30" w:rsidRPr="0050737E" w:rsidRDefault="00982A30" w:rsidP="00982A30">
                            <w:pPr>
                              <w:pStyle w:val="ListParagraph"/>
                              <w:numPr>
                                <w:ilvl w:val="0"/>
                                <w:numId w:val="14"/>
                              </w:numPr>
                              <w:autoSpaceDE w:val="0"/>
                              <w:autoSpaceDN w:val="0"/>
                              <w:adjustRightInd w:val="0"/>
                              <w:spacing w:line="276" w:lineRule="auto"/>
                              <w:ind w:left="284" w:hanging="142"/>
                              <w:rPr>
                                <w:rFonts w:cstheme="minorHAnsi"/>
                                <w:color w:val="0D0D0D" w:themeColor="text1" w:themeTint="F2"/>
                                <w:sz w:val="20"/>
                              </w:rPr>
                            </w:pPr>
                            <w:r w:rsidRPr="0050737E">
                              <w:rPr>
                                <w:rFonts w:cstheme="minorHAnsi"/>
                                <w:color w:val="0D0D0D" w:themeColor="text1" w:themeTint="F2"/>
                                <w:sz w:val="20"/>
                              </w:rPr>
                              <w:t xml:space="preserve">A participatory R4D is a time consuming process, requiring commitment by all involved partners.  </w:t>
                            </w:r>
                          </w:p>
                          <w:p w14:paraId="03AA9836" w14:textId="77777777" w:rsidR="00982A30" w:rsidRPr="0050737E" w:rsidRDefault="00982A30" w:rsidP="00982A30">
                            <w:pPr>
                              <w:pStyle w:val="ListParagraph"/>
                              <w:numPr>
                                <w:ilvl w:val="0"/>
                                <w:numId w:val="14"/>
                              </w:numPr>
                              <w:autoSpaceDE w:val="0"/>
                              <w:autoSpaceDN w:val="0"/>
                              <w:adjustRightInd w:val="0"/>
                              <w:spacing w:line="276" w:lineRule="auto"/>
                              <w:ind w:left="284" w:hanging="142"/>
                              <w:rPr>
                                <w:rFonts w:cstheme="minorHAnsi"/>
                                <w:color w:val="0D0D0D" w:themeColor="text1" w:themeTint="F2"/>
                                <w:sz w:val="20"/>
                              </w:rPr>
                            </w:pPr>
                            <w:r w:rsidRPr="0050737E">
                              <w:rPr>
                                <w:rFonts w:cstheme="minorHAnsi"/>
                                <w:color w:val="0D0D0D" w:themeColor="text1" w:themeTint="F2"/>
                                <w:sz w:val="20"/>
                              </w:rPr>
                              <w:t xml:space="preserve">Champions, good facilitators and documentation are essential elements of the process. </w:t>
                            </w:r>
                          </w:p>
                          <w:p w14:paraId="429E0544" w14:textId="77777777" w:rsidR="00982A30" w:rsidRPr="0050737E" w:rsidRDefault="00982A30" w:rsidP="00982A30">
                            <w:pPr>
                              <w:pStyle w:val="ListParagraph"/>
                              <w:numPr>
                                <w:ilvl w:val="0"/>
                                <w:numId w:val="14"/>
                              </w:numPr>
                              <w:autoSpaceDE w:val="0"/>
                              <w:autoSpaceDN w:val="0"/>
                              <w:adjustRightInd w:val="0"/>
                              <w:spacing w:line="276" w:lineRule="auto"/>
                              <w:ind w:left="284" w:hanging="142"/>
                              <w:rPr>
                                <w:rFonts w:cstheme="minorHAnsi"/>
                                <w:color w:val="0D0D0D" w:themeColor="text1" w:themeTint="F2"/>
                                <w:sz w:val="20"/>
                              </w:rPr>
                            </w:pPr>
                            <w:r w:rsidRPr="0050737E">
                              <w:rPr>
                                <w:rFonts w:cstheme="minorHAnsi"/>
                                <w:color w:val="0D0D0D" w:themeColor="text1" w:themeTint="F2"/>
                                <w:sz w:val="20"/>
                              </w:rPr>
                              <w:t xml:space="preserve">Collaboration between local and international partners is fundamental. </w:t>
                            </w:r>
                          </w:p>
                          <w:p w14:paraId="433CDDA4" w14:textId="77777777" w:rsidR="00982A30" w:rsidRDefault="00982A30" w:rsidP="00982A30">
                            <w:pPr>
                              <w:pStyle w:val="ListParagraph"/>
                              <w:numPr>
                                <w:ilvl w:val="0"/>
                                <w:numId w:val="14"/>
                              </w:numPr>
                              <w:autoSpaceDE w:val="0"/>
                              <w:autoSpaceDN w:val="0"/>
                              <w:adjustRightInd w:val="0"/>
                              <w:spacing w:line="276" w:lineRule="auto"/>
                              <w:ind w:left="284" w:hanging="142"/>
                              <w:rPr>
                                <w:rFonts w:cstheme="minorHAnsi"/>
                                <w:b/>
                                <w:color w:val="0D0D0D" w:themeColor="text1" w:themeTint="F2"/>
                                <w:sz w:val="20"/>
                              </w:rPr>
                            </w:pPr>
                            <w:r w:rsidRPr="0050737E">
                              <w:rPr>
                                <w:rFonts w:cstheme="minorHAnsi"/>
                                <w:color w:val="0D0D0D" w:themeColor="text1" w:themeTint="F2"/>
                                <w:sz w:val="20"/>
                              </w:rPr>
                              <w:t xml:space="preserve">Although very useful, livelihood is a difficult concept to explain to other stakeholders. </w:t>
                            </w:r>
                            <w:r w:rsidRPr="0050737E">
                              <w:rPr>
                                <w:rFonts w:cstheme="minorHAnsi"/>
                                <w:b/>
                                <w:color w:val="0D0D0D" w:themeColor="text1" w:themeTint="F2"/>
                                <w:sz w:val="20"/>
                              </w:rPr>
                              <w:t xml:space="preserve"> </w:t>
                            </w:r>
                          </w:p>
                          <w:p w14:paraId="7CE55608" w14:textId="69179262" w:rsidR="00982A30" w:rsidRPr="008D029D" w:rsidRDefault="00982A30" w:rsidP="0050737E">
                            <w:pPr>
                              <w:pStyle w:val="ListParagraph"/>
                              <w:numPr>
                                <w:ilvl w:val="0"/>
                                <w:numId w:val="14"/>
                              </w:numPr>
                              <w:ind w:left="284" w:hanging="142"/>
                            </w:pPr>
                            <w:r>
                              <w:rPr>
                                <w:rFonts w:cstheme="minorHAnsi"/>
                                <w:color w:val="0D0D0D" w:themeColor="text1" w:themeTint="F2"/>
                                <w:sz w:val="20"/>
                              </w:rPr>
                              <w:t>F</w:t>
                            </w:r>
                            <w:r w:rsidRPr="0050737E">
                              <w:rPr>
                                <w:rFonts w:cstheme="minorHAnsi"/>
                                <w:color w:val="0D0D0D" w:themeColor="text1" w:themeTint="F2"/>
                                <w:sz w:val="20"/>
                              </w:rPr>
                              <w:t xml:space="preserve">or the Ethiopian Highlands, gender is still a major factor to take into account in participatory processes. </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7" type="#_x0000_t202" style="position:absolute;margin-left:2.95pt;margin-top:8.05pt;width:425.15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" fillcolor="#f2f2f2 [3052]" stroked="f">
                <v:textbox style="mso-fit-shape-to-text:t" inset="0,0,0,0">
                  <w:txbxContent>
                    <w:p w14:paraId="3DCD6428" w14:textId="77777777" w:rsidR="00982A30" w:rsidRPr="0050737E" w:rsidRDefault="00982A30" w:rsidP="00982A30">
                      <w:pPr>
                        <w:pStyle w:val="ListParagraph"/>
                        <w:numPr>
                          <w:ilvl w:val="0"/>
                          <w:numId w:val="14"/>
                        </w:numPr>
                        <w:autoSpaceDE w:val="0"/>
                        <w:autoSpaceDN w:val="0"/>
                        <w:adjustRightInd w:val="0"/>
                        <w:spacing w:line="276" w:lineRule="auto"/>
                        <w:ind w:left="284" w:hanging="142"/>
                        <w:rPr>
                          <w:rFonts w:cstheme="minorHAnsi"/>
                          <w:color w:val="0D0D0D" w:themeColor="text1" w:themeTint="F2"/>
                          <w:sz w:val="20"/>
                        </w:rPr>
                      </w:pPr>
                      <w:r w:rsidRPr="0050737E">
                        <w:rPr>
                          <w:rFonts w:cstheme="minorHAnsi"/>
                          <w:color w:val="0D0D0D" w:themeColor="text1" w:themeTint="F2"/>
                          <w:sz w:val="20"/>
                        </w:rPr>
                        <w:t xml:space="preserve">Pre-R4D activities are necessary to develop, characterise and validate a livelihood typology. </w:t>
                      </w:r>
                    </w:p>
                    <w:p w14:paraId="0B8836CA" w14:textId="77777777" w:rsidR="00982A30" w:rsidRPr="0050737E" w:rsidRDefault="00982A30" w:rsidP="00982A30">
                      <w:pPr>
                        <w:pStyle w:val="ListParagraph"/>
                        <w:numPr>
                          <w:ilvl w:val="0"/>
                          <w:numId w:val="14"/>
                        </w:numPr>
                        <w:autoSpaceDE w:val="0"/>
                        <w:autoSpaceDN w:val="0"/>
                        <w:adjustRightInd w:val="0"/>
                        <w:spacing w:line="276" w:lineRule="auto"/>
                        <w:ind w:left="284" w:hanging="142"/>
                        <w:rPr>
                          <w:rFonts w:cstheme="minorHAnsi"/>
                          <w:color w:val="0D0D0D" w:themeColor="text1" w:themeTint="F2"/>
                          <w:sz w:val="20"/>
                        </w:rPr>
                      </w:pPr>
                      <w:r w:rsidRPr="0050737E">
                        <w:rPr>
                          <w:rFonts w:cstheme="minorHAnsi"/>
                          <w:color w:val="0D0D0D" w:themeColor="text1" w:themeTint="F2"/>
                          <w:sz w:val="20"/>
                        </w:rPr>
                        <w:t xml:space="preserve">A participatory R4D is a time consuming process, requiring commitment by all involved partners.  </w:t>
                      </w:r>
                    </w:p>
                    <w:p w14:paraId="03AA9836" w14:textId="77777777" w:rsidR="00982A30" w:rsidRPr="0050737E" w:rsidRDefault="00982A30" w:rsidP="00982A30">
                      <w:pPr>
                        <w:pStyle w:val="ListParagraph"/>
                        <w:numPr>
                          <w:ilvl w:val="0"/>
                          <w:numId w:val="14"/>
                        </w:numPr>
                        <w:autoSpaceDE w:val="0"/>
                        <w:autoSpaceDN w:val="0"/>
                        <w:adjustRightInd w:val="0"/>
                        <w:spacing w:line="276" w:lineRule="auto"/>
                        <w:ind w:left="284" w:hanging="142"/>
                        <w:rPr>
                          <w:rFonts w:cstheme="minorHAnsi"/>
                          <w:color w:val="0D0D0D" w:themeColor="text1" w:themeTint="F2"/>
                          <w:sz w:val="20"/>
                        </w:rPr>
                      </w:pPr>
                      <w:r w:rsidRPr="0050737E">
                        <w:rPr>
                          <w:rFonts w:cstheme="minorHAnsi"/>
                          <w:color w:val="0D0D0D" w:themeColor="text1" w:themeTint="F2"/>
                          <w:sz w:val="20"/>
                        </w:rPr>
                        <w:t xml:space="preserve">Champions, good facilitators and documentation are essential elements of the process. </w:t>
                      </w:r>
                    </w:p>
                    <w:p w14:paraId="429E0544" w14:textId="77777777" w:rsidR="00982A30" w:rsidRPr="0050737E" w:rsidRDefault="00982A30" w:rsidP="00982A30">
                      <w:pPr>
                        <w:pStyle w:val="ListParagraph"/>
                        <w:numPr>
                          <w:ilvl w:val="0"/>
                          <w:numId w:val="14"/>
                        </w:numPr>
                        <w:autoSpaceDE w:val="0"/>
                        <w:autoSpaceDN w:val="0"/>
                        <w:adjustRightInd w:val="0"/>
                        <w:spacing w:line="276" w:lineRule="auto"/>
                        <w:ind w:left="284" w:hanging="142"/>
                        <w:rPr>
                          <w:rFonts w:cstheme="minorHAnsi"/>
                          <w:color w:val="0D0D0D" w:themeColor="text1" w:themeTint="F2"/>
                          <w:sz w:val="20"/>
                        </w:rPr>
                      </w:pPr>
                      <w:r w:rsidRPr="0050737E">
                        <w:rPr>
                          <w:rFonts w:cstheme="minorHAnsi"/>
                          <w:color w:val="0D0D0D" w:themeColor="text1" w:themeTint="F2"/>
                          <w:sz w:val="20"/>
                        </w:rPr>
                        <w:t xml:space="preserve">Collaboration between local and international partners is fundamental. </w:t>
                      </w:r>
                    </w:p>
                    <w:p w14:paraId="433CDDA4" w14:textId="77777777" w:rsidR="00982A30" w:rsidRDefault="00982A30" w:rsidP="00982A30">
                      <w:pPr>
                        <w:pStyle w:val="ListParagraph"/>
                        <w:numPr>
                          <w:ilvl w:val="0"/>
                          <w:numId w:val="14"/>
                        </w:numPr>
                        <w:autoSpaceDE w:val="0"/>
                        <w:autoSpaceDN w:val="0"/>
                        <w:adjustRightInd w:val="0"/>
                        <w:spacing w:line="276" w:lineRule="auto"/>
                        <w:ind w:left="284" w:hanging="142"/>
                        <w:rPr>
                          <w:rFonts w:cstheme="minorHAnsi"/>
                          <w:b/>
                          <w:color w:val="0D0D0D" w:themeColor="text1" w:themeTint="F2"/>
                          <w:sz w:val="20"/>
                        </w:rPr>
                      </w:pPr>
                      <w:r w:rsidRPr="0050737E">
                        <w:rPr>
                          <w:rFonts w:cstheme="minorHAnsi"/>
                          <w:color w:val="0D0D0D" w:themeColor="text1" w:themeTint="F2"/>
                          <w:sz w:val="20"/>
                        </w:rPr>
                        <w:t xml:space="preserve">Although very useful, livelihood is a difficult concept to explain to other stakeholders. </w:t>
                      </w:r>
                      <w:r w:rsidRPr="0050737E">
                        <w:rPr>
                          <w:rFonts w:cstheme="minorHAnsi"/>
                          <w:b/>
                          <w:color w:val="0D0D0D" w:themeColor="text1" w:themeTint="F2"/>
                          <w:sz w:val="20"/>
                        </w:rPr>
                        <w:t xml:space="preserve"> </w:t>
                      </w:r>
                    </w:p>
                    <w:p w14:paraId="7CE55608" w14:textId="69179262" w:rsidR="00982A30" w:rsidRPr="008D029D" w:rsidRDefault="00982A30" w:rsidP="0050737E">
                      <w:pPr>
                        <w:pStyle w:val="ListParagraph"/>
                        <w:numPr>
                          <w:ilvl w:val="0"/>
                          <w:numId w:val="14"/>
                        </w:numPr>
                        <w:ind w:left="284" w:hanging="142"/>
                      </w:pPr>
                      <w:r>
                        <w:rPr>
                          <w:rFonts w:cstheme="minorHAnsi"/>
                          <w:color w:val="0D0D0D" w:themeColor="text1" w:themeTint="F2"/>
                          <w:sz w:val="20"/>
                        </w:rPr>
                        <w:t>F</w:t>
                      </w:r>
                      <w:r w:rsidRPr="0050737E">
                        <w:rPr>
                          <w:rFonts w:cstheme="minorHAnsi"/>
                          <w:color w:val="0D0D0D" w:themeColor="text1" w:themeTint="F2"/>
                          <w:sz w:val="20"/>
                        </w:rPr>
                        <w:t xml:space="preserve">or the Ethiopian Highlands, gender is still a major factor to take into account in participatory processes. </w:t>
                      </w:r>
                    </w:p>
                  </w:txbxContent>
                </v:textbox>
              </v:shape>
            </w:pict>
          </mc:Fallback>
        </mc:AlternateContent>
      </w:r>
    </w:p>
    <w:p w14:paraId="30FDBCF3" w14:textId="45157B55" w:rsidR="00982A30" w:rsidRDefault="00982A30" w:rsidP="006176BA">
      <w:pPr>
        <w:autoSpaceDE w:val="0"/>
        <w:autoSpaceDN w:val="0"/>
        <w:adjustRightInd w:val="0"/>
        <w:spacing w:line="276" w:lineRule="auto"/>
        <w:rPr>
          <w:rFonts w:cstheme="minorHAnsi"/>
          <w:color w:val="0D0D0D" w:themeColor="text1" w:themeTint="F2"/>
          <w:sz w:val="22"/>
        </w:rPr>
      </w:pPr>
    </w:p>
    <w:p w14:paraId="07E3DE68" w14:textId="77777777" w:rsidR="003C533A" w:rsidRDefault="003C533A" w:rsidP="0050737E">
      <w:pPr>
        <w:autoSpaceDE w:val="0"/>
        <w:autoSpaceDN w:val="0"/>
        <w:adjustRightInd w:val="0"/>
        <w:spacing w:line="276" w:lineRule="auto"/>
        <w:rPr>
          <w:rFonts w:cstheme="minorHAnsi"/>
          <w:color w:val="0D0D0D" w:themeColor="text1" w:themeTint="F2"/>
          <w:sz w:val="22"/>
        </w:rPr>
      </w:pPr>
    </w:p>
    <w:p w14:paraId="59F27984" w14:textId="77777777" w:rsidR="00982A30" w:rsidRDefault="00982A30" w:rsidP="0050737E">
      <w:pPr>
        <w:autoSpaceDE w:val="0"/>
        <w:autoSpaceDN w:val="0"/>
        <w:adjustRightInd w:val="0"/>
        <w:spacing w:line="276" w:lineRule="auto"/>
        <w:rPr>
          <w:rFonts w:cstheme="minorHAnsi"/>
          <w:color w:val="0D0D0D" w:themeColor="text1" w:themeTint="F2"/>
          <w:sz w:val="22"/>
        </w:rPr>
      </w:pPr>
    </w:p>
    <w:p w14:paraId="462CAE2B" w14:textId="77777777" w:rsidR="00982A30" w:rsidRDefault="00982A30" w:rsidP="0050737E">
      <w:pPr>
        <w:autoSpaceDE w:val="0"/>
        <w:autoSpaceDN w:val="0"/>
        <w:adjustRightInd w:val="0"/>
        <w:spacing w:line="276" w:lineRule="auto"/>
        <w:rPr>
          <w:rFonts w:cstheme="minorHAnsi"/>
          <w:color w:val="0D0D0D" w:themeColor="text1" w:themeTint="F2"/>
          <w:sz w:val="22"/>
        </w:rPr>
      </w:pPr>
    </w:p>
    <w:p w14:paraId="3B229312" w14:textId="2919426E" w:rsidR="00982A30" w:rsidRDefault="00982A30" w:rsidP="0050737E">
      <w:pPr>
        <w:autoSpaceDE w:val="0"/>
        <w:autoSpaceDN w:val="0"/>
        <w:adjustRightInd w:val="0"/>
        <w:spacing w:line="276" w:lineRule="auto"/>
        <w:rPr>
          <w:rFonts w:cstheme="minorHAnsi"/>
          <w:color w:val="0D0D0D" w:themeColor="text1" w:themeTint="F2"/>
          <w:sz w:val="22"/>
        </w:rPr>
      </w:pPr>
    </w:p>
    <w:p w14:paraId="3870DF26" w14:textId="6B6A2380" w:rsidR="00982A30" w:rsidRDefault="00982A30" w:rsidP="0050737E">
      <w:pPr>
        <w:autoSpaceDE w:val="0"/>
        <w:autoSpaceDN w:val="0"/>
        <w:adjustRightInd w:val="0"/>
        <w:spacing w:line="276" w:lineRule="auto"/>
        <w:rPr>
          <w:rFonts w:cstheme="minorHAnsi"/>
          <w:color w:val="0D0D0D" w:themeColor="text1" w:themeTint="F2"/>
          <w:sz w:val="22"/>
        </w:rPr>
      </w:pPr>
    </w:p>
    <w:p w14:paraId="5D2D84D4" w14:textId="7316C75A" w:rsidR="00982A30" w:rsidRDefault="00982A30" w:rsidP="0050737E">
      <w:pPr>
        <w:autoSpaceDE w:val="0"/>
        <w:autoSpaceDN w:val="0"/>
        <w:adjustRightInd w:val="0"/>
        <w:spacing w:line="276" w:lineRule="auto"/>
        <w:rPr>
          <w:rFonts w:cstheme="minorHAnsi"/>
          <w:color w:val="0D0D0D" w:themeColor="text1" w:themeTint="F2"/>
          <w:sz w:val="22"/>
        </w:rPr>
      </w:pPr>
    </w:p>
    <w:p w14:paraId="364D928E" w14:textId="5E223E85" w:rsidR="00982A30" w:rsidRDefault="00982A30" w:rsidP="0050737E">
      <w:pPr>
        <w:autoSpaceDE w:val="0"/>
        <w:autoSpaceDN w:val="0"/>
        <w:adjustRightInd w:val="0"/>
        <w:spacing w:line="276" w:lineRule="auto"/>
        <w:rPr>
          <w:rFonts w:cstheme="minorHAnsi"/>
          <w:color w:val="0D0D0D" w:themeColor="text1" w:themeTint="F2"/>
          <w:sz w:val="22"/>
        </w:rPr>
      </w:pPr>
    </w:p>
    <w:p w14:paraId="7A65CAA0" w14:textId="59772D73" w:rsidR="00370085" w:rsidRPr="001A37D3" w:rsidRDefault="00D50E00" w:rsidP="00925076">
      <w:pPr>
        <w:pStyle w:val="IntenseQuote"/>
        <w:rPr>
          <w:color w:val="0D0D0D" w:themeColor="text1" w:themeTint="F2"/>
          <w:sz w:val="22"/>
        </w:rPr>
      </w:pPr>
      <w:r w:rsidRPr="001A37D3">
        <w:rPr>
          <w:color w:val="0D0D0D" w:themeColor="text1" w:themeTint="F2"/>
          <w:sz w:val="22"/>
        </w:rPr>
        <w:t>Proposed approach</w:t>
      </w:r>
    </w:p>
    <w:p w14:paraId="5A8F7FCA" w14:textId="047700EE" w:rsidR="00C0318E" w:rsidRDefault="00F6261C" w:rsidP="007E43DB">
      <w:pPr>
        <w:autoSpaceDE w:val="0"/>
        <w:autoSpaceDN w:val="0"/>
        <w:adjustRightInd w:val="0"/>
        <w:spacing w:line="276" w:lineRule="auto"/>
        <w:jc w:val="both"/>
        <w:rPr>
          <w:rFonts w:cstheme="minorHAnsi"/>
          <w:color w:val="0D0D0D" w:themeColor="text1" w:themeTint="F2"/>
          <w:sz w:val="22"/>
        </w:rPr>
      </w:pPr>
      <w:r>
        <w:rPr>
          <w:rFonts w:cstheme="minorHAnsi"/>
          <w:color w:val="0D0D0D" w:themeColor="text1" w:themeTint="F2"/>
          <w:sz w:val="22"/>
        </w:rPr>
        <w:t xml:space="preserve">Based on </w:t>
      </w:r>
      <w:r w:rsidR="007E43DB">
        <w:rPr>
          <w:rFonts w:cstheme="minorHAnsi"/>
          <w:color w:val="0D0D0D" w:themeColor="text1" w:themeTint="F2"/>
          <w:sz w:val="22"/>
        </w:rPr>
        <w:t xml:space="preserve">secondary literature </w:t>
      </w:r>
      <w:r w:rsidR="007E43DB" w:rsidRPr="001A37D3">
        <w:rPr>
          <w:rFonts w:cstheme="minorHAnsi"/>
          <w:color w:val="0D0D0D" w:themeColor="text1" w:themeTint="F2"/>
          <w:sz w:val="22"/>
        </w:rPr>
        <w:fldChar w:fldCharType="begin" w:fldLock="1"/>
      </w:r>
      <w:r w:rsidR="007E43DB" w:rsidRPr="001A37D3">
        <w:rPr>
          <w:rFonts w:cstheme="minorHAnsi"/>
          <w:color w:val="0D0D0D" w:themeColor="text1" w:themeTint="F2"/>
          <w:sz w:val="22"/>
        </w:rPr>
        <w:instrText>ADDIN CSL_CITATION { "citationItems" : [ { "id" : "ITEM-1", "itemData" : { "author" : [ { "family" : "Ellis-Jones", "given" : "J." }, { "family" : "Schulz", "given" : "S." }, { "family" : "Chikoye", "given" : "D." }, { "family" : "de Haan", "given" : "N." }, { "family" : "Kormawa", "given" : "P." }, { "family" : "Adedzwa", "given" : "D." } ], "id" : "ITEM-1", "issued" : { "date-parts" : [ [ "2005" ] ] }, "page" : "52", "publisher-place" : "Ibadan", "title" : "Participatory research and extension approaches", "type" : "report" }, "uris" : [ "http://www.mendeley.com/documents/?uuid=2e86cc20-e146-473a-98bf-8beeb8f01706" ] } ], "mendeley" : { "previouslyFormattedCitation" : "(Ellis-Jones et al., 2005)" }, "properties" : { "noteIndex" : 0 }, "schema" : "https://github.com/citation-style-language/schema/raw/master/csl-citation.json" }</w:instrText>
      </w:r>
      <w:r w:rsidR="007E43DB" w:rsidRPr="001A37D3">
        <w:rPr>
          <w:rFonts w:cstheme="minorHAnsi"/>
          <w:color w:val="0D0D0D" w:themeColor="text1" w:themeTint="F2"/>
          <w:sz w:val="22"/>
        </w:rPr>
        <w:fldChar w:fldCharType="separate"/>
      </w:r>
      <w:r w:rsidR="007E43DB" w:rsidRPr="001A37D3">
        <w:rPr>
          <w:rFonts w:cstheme="minorHAnsi"/>
          <w:noProof/>
          <w:color w:val="0D0D0D" w:themeColor="text1" w:themeTint="F2"/>
          <w:sz w:val="22"/>
        </w:rPr>
        <w:t>(Ellis-Jones et al., 2005)</w:t>
      </w:r>
      <w:r w:rsidR="007E43DB" w:rsidRPr="001A37D3">
        <w:rPr>
          <w:rFonts w:cstheme="minorHAnsi"/>
          <w:color w:val="0D0D0D" w:themeColor="text1" w:themeTint="F2"/>
          <w:sz w:val="22"/>
        </w:rPr>
        <w:fldChar w:fldCharType="end"/>
      </w:r>
      <w:r w:rsidR="007E43DB">
        <w:rPr>
          <w:rFonts w:cstheme="minorHAnsi"/>
          <w:color w:val="0D0D0D" w:themeColor="text1" w:themeTint="F2"/>
          <w:sz w:val="22"/>
        </w:rPr>
        <w:t xml:space="preserve">, </w:t>
      </w:r>
      <w:r>
        <w:rPr>
          <w:rFonts w:cstheme="minorHAnsi"/>
          <w:color w:val="0D0D0D" w:themeColor="text1" w:themeTint="F2"/>
          <w:sz w:val="22"/>
        </w:rPr>
        <w:t>expert knowledge and the experiences on the field, a six-step R4D approach was developed</w:t>
      </w:r>
      <w:r w:rsidR="007E43DB">
        <w:rPr>
          <w:rFonts w:cstheme="minorHAnsi"/>
          <w:color w:val="0D0D0D" w:themeColor="text1" w:themeTint="F2"/>
          <w:sz w:val="22"/>
        </w:rPr>
        <w:t xml:space="preserve"> (Figure 2)</w:t>
      </w:r>
      <w:r>
        <w:rPr>
          <w:rFonts w:cstheme="minorHAnsi"/>
          <w:color w:val="0D0D0D" w:themeColor="text1" w:themeTint="F2"/>
          <w:sz w:val="22"/>
        </w:rPr>
        <w:t xml:space="preserve">. </w:t>
      </w:r>
      <w:r w:rsidR="007E43DB">
        <w:rPr>
          <w:rFonts w:cstheme="minorHAnsi"/>
          <w:color w:val="0D0D0D" w:themeColor="text1" w:themeTint="F2"/>
          <w:sz w:val="22"/>
        </w:rPr>
        <w:t>A</w:t>
      </w:r>
      <w:r w:rsidR="001B7AC7">
        <w:rPr>
          <w:rFonts w:cstheme="minorHAnsi"/>
          <w:color w:val="0D0D0D" w:themeColor="text1" w:themeTint="F2"/>
          <w:sz w:val="22"/>
        </w:rPr>
        <w:t xml:space="preserve">n essential </w:t>
      </w:r>
      <w:r w:rsidR="004D1694">
        <w:rPr>
          <w:rFonts w:cstheme="minorHAnsi"/>
          <w:color w:val="0D0D0D" w:themeColor="text1" w:themeTint="F2"/>
          <w:sz w:val="22"/>
        </w:rPr>
        <w:t xml:space="preserve">underlying process for the </w:t>
      </w:r>
      <w:r w:rsidR="00852B98" w:rsidRPr="001A37D3">
        <w:rPr>
          <w:rFonts w:cstheme="minorHAnsi"/>
          <w:color w:val="0D0D0D" w:themeColor="text1" w:themeTint="F2"/>
          <w:sz w:val="22"/>
        </w:rPr>
        <w:t xml:space="preserve">implementation of </w:t>
      </w:r>
      <w:r w:rsidR="007E43DB">
        <w:rPr>
          <w:rFonts w:cstheme="minorHAnsi"/>
          <w:color w:val="0D0D0D" w:themeColor="text1" w:themeTint="F2"/>
          <w:sz w:val="22"/>
        </w:rPr>
        <w:t xml:space="preserve">this </w:t>
      </w:r>
      <w:r w:rsidR="00852B98" w:rsidRPr="001A37D3">
        <w:rPr>
          <w:rFonts w:cstheme="minorHAnsi"/>
          <w:color w:val="0D0D0D" w:themeColor="text1" w:themeTint="F2"/>
          <w:sz w:val="22"/>
        </w:rPr>
        <w:t xml:space="preserve">R4D </w:t>
      </w:r>
      <w:r w:rsidR="007E43DB">
        <w:rPr>
          <w:rFonts w:cstheme="minorHAnsi"/>
          <w:color w:val="0D0D0D" w:themeColor="text1" w:themeTint="F2"/>
          <w:sz w:val="22"/>
        </w:rPr>
        <w:t xml:space="preserve">approach </w:t>
      </w:r>
      <w:r w:rsidR="004D1694">
        <w:rPr>
          <w:rFonts w:cstheme="minorHAnsi"/>
          <w:color w:val="0D0D0D" w:themeColor="text1" w:themeTint="F2"/>
          <w:sz w:val="22"/>
        </w:rPr>
        <w:t xml:space="preserve">is </w:t>
      </w:r>
      <w:r w:rsidR="004D1694" w:rsidRPr="007E43DB">
        <w:rPr>
          <w:rFonts w:cstheme="minorHAnsi"/>
          <w:i/>
          <w:color w:val="0D0D0D" w:themeColor="text1" w:themeTint="F2"/>
          <w:sz w:val="22"/>
        </w:rPr>
        <w:t>participation</w:t>
      </w:r>
      <w:r w:rsidR="004D1694">
        <w:rPr>
          <w:rFonts w:cstheme="minorHAnsi"/>
          <w:color w:val="0D0D0D" w:themeColor="text1" w:themeTint="F2"/>
          <w:sz w:val="22"/>
        </w:rPr>
        <w:t xml:space="preserve"> </w:t>
      </w:r>
      <w:r w:rsidR="007E43DB">
        <w:rPr>
          <w:rFonts w:cstheme="minorHAnsi"/>
          <w:color w:val="0D0D0D" w:themeColor="text1" w:themeTint="F2"/>
          <w:sz w:val="22"/>
        </w:rPr>
        <w:t xml:space="preserve">of farmers and other stakeholders to ensure their engagement and </w:t>
      </w:r>
      <w:r w:rsidR="00BA6237">
        <w:rPr>
          <w:rFonts w:cstheme="minorHAnsi"/>
          <w:color w:val="0D0D0D" w:themeColor="text1" w:themeTint="F2"/>
          <w:sz w:val="22"/>
        </w:rPr>
        <w:t xml:space="preserve">their </w:t>
      </w:r>
      <w:r w:rsidR="007E43DB">
        <w:rPr>
          <w:rFonts w:cstheme="minorHAnsi"/>
          <w:color w:val="0D0D0D" w:themeColor="text1" w:themeTint="F2"/>
          <w:sz w:val="22"/>
        </w:rPr>
        <w:t xml:space="preserve">active role in the whole process. </w:t>
      </w:r>
      <w:r w:rsidR="00427C8F">
        <w:rPr>
          <w:rFonts w:cstheme="minorHAnsi"/>
          <w:color w:val="0D0D0D" w:themeColor="text1" w:themeTint="F2"/>
          <w:sz w:val="22"/>
        </w:rPr>
        <w:t xml:space="preserve">Also a system approach </w:t>
      </w:r>
      <w:r w:rsidR="001B7AC7">
        <w:rPr>
          <w:rFonts w:cstheme="minorHAnsi"/>
          <w:color w:val="0D0D0D" w:themeColor="text1" w:themeTint="F2"/>
          <w:sz w:val="22"/>
        </w:rPr>
        <w:t xml:space="preserve">ensures </w:t>
      </w:r>
      <w:r w:rsidR="00427C8F">
        <w:rPr>
          <w:rFonts w:cstheme="minorHAnsi"/>
          <w:color w:val="0D0D0D" w:themeColor="text1" w:themeTint="F2"/>
          <w:sz w:val="22"/>
        </w:rPr>
        <w:t>includ</w:t>
      </w:r>
      <w:r w:rsidR="001B7AC7">
        <w:rPr>
          <w:rFonts w:cstheme="minorHAnsi"/>
          <w:color w:val="0D0D0D" w:themeColor="text1" w:themeTint="F2"/>
          <w:sz w:val="22"/>
        </w:rPr>
        <w:t>ing</w:t>
      </w:r>
      <w:r w:rsidR="00427C8F">
        <w:rPr>
          <w:rFonts w:cstheme="minorHAnsi"/>
          <w:color w:val="0D0D0D" w:themeColor="text1" w:themeTint="F2"/>
          <w:sz w:val="22"/>
        </w:rPr>
        <w:t xml:space="preserve"> the </w:t>
      </w:r>
      <w:r w:rsidR="001B7AC7">
        <w:rPr>
          <w:rFonts w:cstheme="minorHAnsi"/>
          <w:color w:val="0D0D0D" w:themeColor="text1" w:themeTint="F2"/>
          <w:sz w:val="22"/>
        </w:rPr>
        <w:t xml:space="preserve">principal </w:t>
      </w:r>
      <w:r w:rsidR="00427C8F">
        <w:rPr>
          <w:rFonts w:cstheme="minorHAnsi"/>
          <w:color w:val="0D0D0D" w:themeColor="text1" w:themeTint="F2"/>
          <w:sz w:val="22"/>
        </w:rPr>
        <w:t>drivers and characteristics determining the suitability of innovations to better achieve SI.</w:t>
      </w:r>
      <w:r w:rsidR="0044161B">
        <w:rPr>
          <w:rFonts w:cstheme="minorHAnsi"/>
          <w:color w:val="0D0D0D" w:themeColor="text1" w:themeTint="F2"/>
          <w:sz w:val="22"/>
        </w:rPr>
        <w:t xml:space="preserve"> </w:t>
      </w:r>
      <w:r w:rsidR="001B7AC7">
        <w:rPr>
          <w:rFonts w:cstheme="minorHAnsi"/>
          <w:color w:val="0D0D0D" w:themeColor="text1" w:themeTint="F2"/>
          <w:sz w:val="22"/>
        </w:rPr>
        <w:t xml:space="preserve">For each step, different activities </w:t>
      </w:r>
      <w:r w:rsidR="00083B20">
        <w:rPr>
          <w:rFonts w:cstheme="minorHAnsi"/>
          <w:color w:val="0D0D0D" w:themeColor="text1" w:themeTint="F2"/>
          <w:sz w:val="22"/>
        </w:rPr>
        <w:t xml:space="preserve">and methods need to be conducted (for </w:t>
      </w:r>
      <w:r w:rsidR="001B7AC7">
        <w:rPr>
          <w:rFonts w:cstheme="minorHAnsi"/>
          <w:color w:val="0D0D0D" w:themeColor="text1" w:themeTint="F2"/>
          <w:sz w:val="22"/>
        </w:rPr>
        <w:t xml:space="preserve">detailed description </w:t>
      </w:r>
      <w:r w:rsidR="00083B20">
        <w:rPr>
          <w:rFonts w:cstheme="minorHAnsi"/>
          <w:color w:val="0D0D0D" w:themeColor="text1" w:themeTint="F2"/>
          <w:sz w:val="22"/>
        </w:rPr>
        <w:t xml:space="preserve">of methods see </w:t>
      </w:r>
      <w:r w:rsidR="00083B20" w:rsidRPr="009A145D">
        <w:rPr>
          <w:rFonts w:cstheme="minorHAnsi"/>
          <w:b/>
          <w:color w:val="943634" w:themeColor="accent2" w:themeShade="BF"/>
          <w:sz w:val="22"/>
        </w:rPr>
        <w:t>A</w:t>
      </w:r>
      <w:r w:rsidR="001B7AC7" w:rsidRPr="009A145D">
        <w:rPr>
          <w:rFonts w:cstheme="minorHAnsi"/>
          <w:b/>
          <w:color w:val="943634" w:themeColor="accent2" w:themeShade="BF"/>
          <w:sz w:val="22"/>
        </w:rPr>
        <w:t>nnex</w:t>
      </w:r>
      <w:r w:rsidR="00083B20">
        <w:rPr>
          <w:rFonts w:cstheme="minorHAnsi"/>
          <w:color w:val="0D0D0D" w:themeColor="text1" w:themeTint="F2"/>
          <w:sz w:val="22"/>
        </w:rPr>
        <w:t>)</w:t>
      </w:r>
      <w:r w:rsidR="001B7AC7">
        <w:rPr>
          <w:rFonts w:cstheme="minorHAnsi"/>
          <w:color w:val="0D0D0D" w:themeColor="text1" w:themeTint="F2"/>
          <w:sz w:val="22"/>
        </w:rPr>
        <w:t>. Finally, a</w:t>
      </w:r>
      <w:r w:rsidR="00262C8D">
        <w:rPr>
          <w:rFonts w:cstheme="minorHAnsi"/>
          <w:color w:val="0D0D0D" w:themeColor="text1" w:themeTint="F2"/>
          <w:sz w:val="22"/>
        </w:rPr>
        <w:t xml:space="preserve">cross the whole R4D approach two major activities are needed: </w:t>
      </w:r>
    </w:p>
    <w:p w14:paraId="0F39C90F" w14:textId="3BC4EB32" w:rsidR="0044161B" w:rsidRPr="009A145D" w:rsidRDefault="0044161B">
      <w:pPr>
        <w:pStyle w:val="ListParagraph"/>
        <w:numPr>
          <w:ilvl w:val="0"/>
          <w:numId w:val="25"/>
        </w:numPr>
        <w:autoSpaceDE w:val="0"/>
        <w:autoSpaceDN w:val="0"/>
        <w:adjustRightInd w:val="0"/>
        <w:spacing w:line="276" w:lineRule="auto"/>
        <w:jc w:val="both"/>
        <w:rPr>
          <w:rFonts w:cstheme="minorHAnsi"/>
          <w:i/>
          <w:color w:val="0D0D0D" w:themeColor="text1" w:themeTint="F2"/>
          <w:sz w:val="22"/>
        </w:rPr>
      </w:pPr>
      <w:r w:rsidRPr="009A145D">
        <w:rPr>
          <w:rFonts w:cstheme="minorHAnsi"/>
          <w:i/>
          <w:color w:val="943634" w:themeColor="accent2" w:themeShade="BF"/>
          <w:sz w:val="22"/>
        </w:rPr>
        <w:t>Facilitation</w:t>
      </w:r>
      <w:r w:rsidR="00262C8D" w:rsidRPr="009A145D">
        <w:rPr>
          <w:rFonts w:cstheme="minorHAnsi"/>
          <w:i/>
          <w:color w:val="0D0D0D" w:themeColor="text1" w:themeTint="F2"/>
          <w:sz w:val="22"/>
        </w:rPr>
        <w:t xml:space="preserve">: </w:t>
      </w:r>
      <w:r w:rsidR="00262C8D" w:rsidRPr="009A145D">
        <w:rPr>
          <w:rFonts w:cstheme="minorHAnsi"/>
          <w:color w:val="0D0D0D" w:themeColor="text1" w:themeTint="F2"/>
          <w:sz w:val="22"/>
        </w:rPr>
        <w:t>create</w:t>
      </w:r>
      <w:r w:rsidR="00ED2B4D">
        <w:rPr>
          <w:rFonts w:cstheme="minorHAnsi"/>
          <w:color w:val="0D0D0D" w:themeColor="text1" w:themeTint="F2"/>
          <w:sz w:val="22"/>
        </w:rPr>
        <w:t>s</w:t>
      </w:r>
      <w:r w:rsidR="00262C8D" w:rsidRPr="009A145D">
        <w:rPr>
          <w:rFonts w:cstheme="minorHAnsi"/>
          <w:color w:val="0D0D0D" w:themeColor="text1" w:themeTint="F2"/>
          <w:sz w:val="22"/>
        </w:rPr>
        <w:t xml:space="preserve"> the necessary environment allowing</w:t>
      </w:r>
      <w:r w:rsidR="00ED2B4D">
        <w:rPr>
          <w:rFonts w:cstheme="minorHAnsi"/>
          <w:color w:val="0D0D0D" w:themeColor="text1" w:themeTint="F2"/>
          <w:sz w:val="22"/>
        </w:rPr>
        <w:t>, challenging</w:t>
      </w:r>
      <w:r w:rsidR="00262C8D" w:rsidRPr="009A145D">
        <w:rPr>
          <w:rFonts w:cstheme="minorHAnsi"/>
          <w:color w:val="0D0D0D" w:themeColor="text1" w:themeTint="F2"/>
          <w:sz w:val="22"/>
        </w:rPr>
        <w:t xml:space="preserve"> and empowering stakeholders to participate and learn along the R4D approach. </w:t>
      </w:r>
    </w:p>
    <w:p w14:paraId="07547D6F" w14:textId="646B6C2C" w:rsidR="006D3864" w:rsidRPr="009A145D" w:rsidRDefault="0044161B" w:rsidP="0044161B">
      <w:pPr>
        <w:pStyle w:val="ListParagraph"/>
        <w:numPr>
          <w:ilvl w:val="0"/>
          <w:numId w:val="25"/>
        </w:numPr>
        <w:autoSpaceDE w:val="0"/>
        <w:autoSpaceDN w:val="0"/>
        <w:adjustRightInd w:val="0"/>
        <w:spacing w:line="276" w:lineRule="auto"/>
        <w:jc w:val="both"/>
        <w:rPr>
          <w:rFonts w:cstheme="minorHAnsi"/>
          <w:i/>
          <w:color w:val="0D0D0D" w:themeColor="text1" w:themeTint="F2"/>
          <w:sz w:val="22"/>
        </w:rPr>
      </w:pPr>
      <w:r w:rsidRPr="009A145D">
        <w:rPr>
          <w:rFonts w:cstheme="minorHAnsi"/>
          <w:i/>
          <w:color w:val="943634" w:themeColor="accent2" w:themeShade="BF"/>
          <w:sz w:val="22"/>
        </w:rPr>
        <w:t>Document</w:t>
      </w:r>
      <w:r w:rsidR="00583501" w:rsidRPr="009A145D">
        <w:rPr>
          <w:rFonts w:cstheme="minorHAnsi"/>
          <w:i/>
          <w:color w:val="943634" w:themeColor="accent2" w:themeShade="BF"/>
          <w:sz w:val="22"/>
        </w:rPr>
        <w:t>ation</w:t>
      </w:r>
      <w:r w:rsidR="00262C8D" w:rsidRPr="009A145D">
        <w:rPr>
          <w:rFonts w:cstheme="minorHAnsi"/>
          <w:i/>
          <w:color w:val="0D0D0D" w:themeColor="text1" w:themeTint="F2"/>
          <w:sz w:val="22"/>
        </w:rPr>
        <w:t>:</w:t>
      </w:r>
      <w:r w:rsidR="00583501">
        <w:rPr>
          <w:rFonts w:cstheme="minorHAnsi"/>
          <w:i/>
          <w:color w:val="0D0D0D" w:themeColor="text1" w:themeTint="F2"/>
          <w:sz w:val="22"/>
        </w:rPr>
        <w:t xml:space="preserve"> </w:t>
      </w:r>
      <w:r w:rsidR="00583501">
        <w:rPr>
          <w:rFonts w:cstheme="minorHAnsi"/>
          <w:color w:val="0D0D0D" w:themeColor="text1" w:themeTint="F2"/>
          <w:sz w:val="22"/>
        </w:rPr>
        <w:t>record</w:t>
      </w:r>
      <w:r w:rsidR="00ED2B4D">
        <w:rPr>
          <w:rFonts w:cstheme="minorHAnsi"/>
          <w:color w:val="0D0D0D" w:themeColor="text1" w:themeTint="F2"/>
          <w:sz w:val="22"/>
        </w:rPr>
        <w:t>s</w:t>
      </w:r>
      <w:r w:rsidR="00583501">
        <w:rPr>
          <w:rFonts w:cstheme="minorHAnsi"/>
          <w:color w:val="0D0D0D" w:themeColor="text1" w:themeTint="F2"/>
          <w:sz w:val="22"/>
        </w:rPr>
        <w:t xml:space="preserve"> systematically the whole process, facilitating the communication, analysis and learning along the R4D approach.    </w:t>
      </w:r>
      <w:r w:rsidR="00262C8D" w:rsidRPr="009A145D">
        <w:rPr>
          <w:rFonts w:cstheme="minorHAnsi"/>
          <w:i/>
          <w:color w:val="0D0D0D" w:themeColor="text1" w:themeTint="F2"/>
          <w:sz w:val="22"/>
        </w:rPr>
        <w:t xml:space="preserve"> </w:t>
      </w:r>
    </w:p>
    <w:p w14:paraId="2F4747E8" w14:textId="77777777" w:rsidR="00583501" w:rsidRDefault="00583501" w:rsidP="00852B98">
      <w:pPr>
        <w:autoSpaceDE w:val="0"/>
        <w:autoSpaceDN w:val="0"/>
        <w:adjustRightInd w:val="0"/>
        <w:spacing w:line="276" w:lineRule="auto"/>
        <w:rPr>
          <w:rFonts w:cstheme="minorHAnsi"/>
          <w:b/>
          <w:i/>
          <w:color w:val="0D0D0D" w:themeColor="text1" w:themeTint="F2"/>
          <w:sz w:val="22"/>
        </w:rPr>
      </w:pPr>
    </w:p>
    <w:p w14:paraId="7DA1F1D9" w14:textId="17FC6A14" w:rsidR="00750781" w:rsidRPr="001A37D3" w:rsidRDefault="00750781" w:rsidP="00852B98">
      <w:pPr>
        <w:autoSpaceDE w:val="0"/>
        <w:autoSpaceDN w:val="0"/>
        <w:adjustRightInd w:val="0"/>
        <w:spacing w:line="276" w:lineRule="auto"/>
        <w:rPr>
          <w:rFonts w:cstheme="minorHAnsi"/>
          <w:color w:val="0D0D0D" w:themeColor="text1" w:themeTint="F2"/>
          <w:sz w:val="22"/>
        </w:rPr>
      </w:pPr>
      <w:r w:rsidRPr="001A37D3">
        <w:rPr>
          <w:noProof/>
          <w:color w:val="0D0D0D" w:themeColor="text1" w:themeTint="F2"/>
          <w:sz w:val="22"/>
          <w:lang w:eastAsia="en-GB"/>
        </w:rPr>
        <mc:AlternateContent>
          <mc:Choice Requires="wpc">
            <w:drawing>
              <wp:anchor distT="0" distB="0" distL="114300" distR="114300" simplePos="0" relativeHeight="251676672" behindDoc="0" locked="0" layoutInCell="1" allowOverlap="1" wp14:anchorId="57421720" wp14:editId="12F9811E">
                <wp:simplePos x="0" y="0"/>
                <wp:positionH relativeFrom="column">
                  <wp:align>center</wp:align>
                </wp:positionH>
                <wp:positionV relativeFrom="paragraph">
                  <wp:posOffset>256540</wp:posOffset>
                </wp:positionV>
                <wp:extent cx="2341880" cy="1833880"/>
                <wp:effectExtent l="0" t="0" r="1270" b="0"/>
                <wp:wrapTopAndBottom/>
                <wp:docPr id="294" name="Canvas 29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3" name="Oval 8"/>
                        <wps:cNvSpPr>
                          <a:spLocks noChangeArrowheads="1"/>
                        </wps:cNvSpPr>
                        <wps:spPr bwMode="auto">
                          <a:xfrm>
                            <a:off x="1709867" y="11096"/>
                            <a:ext cx="584402" cy="526619"/>
                          </a:xfrm>
                          <a:prstGeom prst="ellipse">
                            <a:avLst/>
                          </a:prstGeom>
                          <a:solidFill>
                            <a:schemeClr val="bg1">
                              <a:lumMod val="85000"/>
                            </a:schemeClr>
                          </a:solidFill>
                          <a:ln w="9525">
                            <a:solidFill>
                              <a:schemeClr val="bg1">
                                <a:lumMod val="50000"/>
                              </a:schemeClr>
                            </a:solidFill>
                            <a:round/>
                            <a:headEnd/>
                            <a:tailEnd/>
                          </a:ln>
                        </wps:spPr>
                        <wps:bodyPr rot="0" vert="horz" wrap="square" lIns="91440" tIns="45720" rIns="91440" bIns="45720" anchor="t" anchorCtr="0" upright="1">
                          <a:noAutofit/>
                        </wps:bodyPr>
                      </wps:wsp>
                      <wps:wsp>
                        <wps:cNvPr id="39" name="Oval 8"/>
                        <wps:cNvSpPr>
                          <a:spLocks noChangeArrowheads="1"/>
                        </wps:cNvSpPr>
                        <wps:spPr bwMode="auto">
                          <a:xfrm>
                            <a:off x="293718" y="310233"/>
                            <a:ext cx="1708388" cy="1488035"/>
                          </a:xfrm>
                          <a:prstGeom prst="ellipse">
                            <a:avLst/>
                          </a:prstGeom>
                          <a:solidFill>
                            <a:schemeClr val="bg1">
                              <a:lumMod val="85000"/>
                            </a:schemeClr>
                          </a:solidFill>
                          <a:ln w="9525">
                            <a:solidFill>
                              <a:schemeClr val="bg1">
                                <a:lumMod val="50000"/>
                              </a:schemeClr>
                            </a:solidFill>
                            <a:round/>
                            <a:headEnd/>
                            <a:tailEnd/>
                          </a:ln>
                        </wps:spPr>
                        <wps:bodyPr rot="0" vert="horz" wrap="square" lIns="91440" tIns="45720" rIns="91440" bIns="45720" anchor="t" anchorCtr="0" upright="1">
                          <a:noAutofit/>
                        </wps:bodyPr>
                      </wps:wsp>
                      <wps:wsp>
                        <wps:cNvPr id="41" name="Text Box 17"/>
                        <wps:cNvSpPr txBox="1">
                          <a:spLocks noChangeArrowheads="1"/>
                        </wps:cNvSpPr>
                        <wps:spPr bwMode="auto">
                          <a:xfrm>
                            <a:off x="446352" y="491203"/>
                            <a:ext cx="756920" cy="287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8C7FEED" w14:textId="7B846D39" w:rsidR="00750781" w:rsidRPr="0076332F" w:rsidRDefault="00D609BE" w:rsidP="00750781">
                              <w:pPr>
                                <w:jc w:val="center"/>
                                <w:rPr>
                                  <w:sz w:val="16"/>
                                </w:rPr>
                              </w:pPr>
                              <w:r>
                                <w:rPr>
                                  <w:sz w:val="16"/>
                                </w:rPr>
                                <w:t>Problem identification</w:t>
                              </w:r>
                            </w:p>
                          </w:txbxContent>
                        </wps:txbx>
                        <wps:bodyPr rot="0" vert="horz" wrap="square" lIns="0" tIns="0" rIns="0" bIns="0" anchor="t" anchorCtr="0" upright="1">
                          <a:noAutofit/>
                        </wps:bodyPr>
                      </wps:wsp>
                      <wps:wsp>
                        <wps:cNvPr id="42" name="Text Box 41"/>
                        <wps:cNvSpPr txBox="1">
                          <a:spLocks noChangeArrowheads="1"/>
                        </wps:cNvSpPr>
                        <wps:spPr bwMode="auto">
                          <a:xfrm>
                            <a:off x="293718" y="993139"/>
                            <a:ext cx="6271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9CEE0D1" w14:textId="77777777" w:rsidR="00750781" w:rsidRPr="0076332F" w:rsidRDefault="00750781" w:rsidP="00750781">
                              <w:pPr>
                                <w:jc w:val="center"/>
                                <w:rPr>
                                  <w:sz w:val="16"/>
                                </w:rPr>
                              </w:pPr>
                              <w:r>
                                <w:rPr>
                                  <w:sz w:val="16"/>
                                </w:rPr>
                                <w:t>Action planning</w:t>
                              </w:r>
                            </w:p>
                          </w:txbxContent>
                        </wps:txbx>
                        <wps:bodyPr rot="0" vert="horz" wrap="square" lIns="91440" tIns="45720" rIns="91440" bIns="45720" anchor="t" anchorCtr="0" upright="1">
                          <a:noAutofit/>
                        </wps:bodyPr>
                      </wps:wsp>
                      <wps:wsp>
                        <wps:cNvPr id="43" name="Text Box 42"/>
                        <wps:cNvSpPr txBox="1">
                          <a:spLocks noChangeArrowheads="1"/>
                        </wps:cNvSpPr>
                        <wps:spPr bwMode="auto">
                          <a:xfrm>
                            <a:off x="730726" y="1388933"/>
                            <a:ext cx="819328" cy="3587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62008" w14:textId="77777777" w:rsidR="00750781" w:rsidRPr="0076332F" w:rsidRDefault="00750781" w:rsidP="00750781">
                              <w:pPr>
                                <w:jc w:val="center"/>
                                <w:rPr>
                                  <w:sz w:val="16"/>
                                </w:rPr>
                              </w:pPr>
                              <w:r>
                                <w:rPr>
                                  <w:sz w:val="16"/>
                                </w:rPr>
                                <w:t xml:space="preserve">On-farm experimentation </w:t>
                              </w:r>
                            </w:p>
                          </w:txbxContent>
                        </wps:txbx>
                        <wps:bodyPr rot="0" vert="horz" wrap="square" lIns="36000" tIns="45720" rIns="36000" bIns="45720" anchor="t" anchorCtr="0" upright="1">
                          <a:noAutofit/>
                        </wps:bodyPr>
                      </wps:wsp>
                      <wps:wsp>
                        <wps:cNvPr id="44" name="Text Box 43"/>
                        <wps:cNvSpPr txBox="1">
                          <a:spLocks noChangeArrowheads="1"/>
                        </wps:cNvSpPr>
                        <wps:spPr bwMode="auto">
                          <a:xfrm>
                            <a:off x="1391023" y="998467"/>
                            <a:ext cx="623570"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54C1DA1" w14:textId="77777777" w:rsidR="00750781" w:rsidRPr="0076332F" w:rsidRDefault="00750781" w:rsidP="00750781">
                              <w:pPr>
                                <w:jc w:val="center"/>
                                <w:rPr>
                                  <w:sz w:val="16"/>
                                </w:rPr>
                              </w:pPr>
                              <w:r>
                                <w:rPr>
                                  <w:sz w:val="16"/>
                                </w:rPr>
                                <w:t>Sharing experiences</w:t>
                              </w:r>
                            </w:p>
                          </w:txbxContent>
                        </wps:txbx>
                        <wps:bodyPr rot="0" vert="horz" wrap="square" lIns="36000" tIns="45720" rIns="36000" bIns="45720" anchor="t" anchorCtr="0" upright="1">
                          <a:noAutofit/>
                        </wps:bodyPr>
                      </wps:wsp>
                      <wps:wsp>
                        <wps:cNvPr id="45" name="Curved Connector 45"/>
                        <wps:cNvCnPr>
                          <a:cxnSpLocks noChangeShapeType="1"/>
                        </wps:cNvCnPr>
                        <wps:spPr bwMode="auto">
                          <a:xfrm rot="16200000" flipV="1">
                            <a:off x="1478744" y="774402"/>
                            <a:ext cx="221451" cy="226679"/>
                          </a:xfrm>
                          <a:prstGeom prst="curvedConnector3">
                            <a:avLst>
                              <a:gd name="adj1" fmla="val 50000"/>
                            </a:avLst>
                          </a:prstGeom>
                          <a:noFill/>
                          <a:ln w="28575" cap="flat" cmpd="sng" algn="ctr">
                            <a:solidFill>
                              <a:schemeClr val="accent1">
                                <a:lumMod val="95000"/>
                                <a:lumOff val="0"/>
                              </a:schemeClr>
                            </a:solidFill>
                            <a:prstDash val="solid"/>
                            <a:round/>
                            <a:headEnd/>
                            <a:tailEnd type="triangle" w="med" len="med"/>
                          </a:ln>
                          <a:extLst>
                            <a:ext uri="{909E8E84-426E-40DD-AFC4-6F175D3DCCD1}">
                              <a14:hiddenFill xmlns:a14="http://schemas.microsoft.com/office/drawing/2010/main">
                                <a:noFill/>
                              </a14:hiddenFill>
                            </a:ext>
                          </a:extLst>
                        </wps:spPr>
                        <wps:bodyPr/>
                      </wps:wsp>
                      <wps:wsp>
                        <wps:cNvPr id="46" name="Curved Connector 46"/>
                        <wps:cNvCnPr>
                          <a:cxnSpLocks noChangeShapeType="1"/>
                        </wps:cNvCnPr>
                        <wps:spPr bwMode="auto">
                          <a:xfrm rot="5400000">
                            <a:off x="608721" y="777047"/>
                            <a:ext cx="214685" cy="217499"/>
                          </a:xfrm>
                          <a:prstGeom prst="curvedConnector3">
                            <a:avLst>
                              <a:gd name="adj1" fmla="val 50000"/>
                            </a:avLst>
                          </a:prstGeom>
                          <a:noFill/>
                          <a:ln w="28575" cap="flat" cmpd="sng" algn="ctr">
                            <a:solidFill>
                              <a:schemeClr val="accent1">
                                <a:lumMod val="95000"/>
                                <a:lumOff val="0"/>
                              </a:schemeClr>
                            </a:solidFill>
                            <a:prstDash val="solid"/>
                            <a:round/>
                            <a:headEnd/>
                            <a:tailEnd type="triangle" w="med" len="med"/>
                          </a:ln>
                          <a:extLst>
                            <a:ext uri="{909E8E84-426E-40DD-AFC4-6F175D3DCCD1}">
                              <a14:hiddenFill xmlns:a14="http://schemas.microsoft.com/office/drawing/2010/main">
                                <a:noFill/>
                              </a14:hiddenFill>
                            </a:ext>
                          </a:extLst>
                        </wps:spPr>
                        <wps:bodyPr/>
                      </wps:wsp>
                      <wps:wsp>
                        <wps:cNvPr id="47" name="Curved Connector 47"/>
                        <wps:cNvCnPr>
                          <a:cxnSpLocks noChangeShapeType="1"/>
                        </wps:cNvCnPr>
                        <wps:spPr bwMode="auto">
                          <a:xfrm rot="16200000" flipH="1">
                            <a:off x="552247" y="1389834"/>
                            <a:ext cx="233545" cy="123413"/>
                          </a:xfrm>
                          <a:prstGeom prst="curvedConnector2">
                            <a:avLst/>
                          </a:prstGeom>
                          <a:noFill/>
                          <a:ln w="28575" cap="flat" cmpd="sng" algn="ctr">
                            <a:solidFill>
                              <a:schemeClr val="accent1">
                                <a:lumMod val="95000"/>
                                <a:lumOff val="0"/>
                              </a:schemeClr>
                            </a:solidFill>
                            <a:prstDash val="solid"/>
                            <a:round/>
                            <a:headEnd/>
                            <a:tailEnd type="triangle" w="med" len="med"/>
                          </a:ln>
                          <a:extLst>
                            <a:ext uri="{909E8E84-426E-40DD-AFC4-6F175D3DCCD1}">
                              <a14:hiddenFill xmlns:a14="http://schemas.microsoft.com/office/drawing/2010/main">
                                <a:noFill/>
                              </a14:hiddenFill>
                            </a:ext>
                          </a:extLst>
                        </wps:spPr>
                        <wps:bodyPr/>
                      </wps:wsp>
                      <wps:wsp>
                        <wps:cNvPr id="48" name="Curved Connector 48"/>
                        <wps:cNvCnPr>
                          <a:cxnSpLocks noChangeShapeType="1"/>
                        </wps:cNvCnPr>
                        <wps:spPr bwMode="auto">
                          <a:xfrm flipV="1">
                            <a:off x="1550054" y="1336922"/>
                            <a:ext cx="152754" cy="231392"/>
                          </a:xfrm>
                          <a:prstGeom prst="curvedConnector2">
                            <a:avLst/>
                          </a:prstGeom>
                          <a:noFill/>
                          <a:ln w="28575" cap="flat" cmpd="sng" algn="ctr">
                            <a:solidFill>
                              <a:schemeClr val="accent1">
                                <a:lumMod val="95000"/>
                                <a:lumOff val="0"/>
                              </a:schemeClr>
                            </a:solidFill>
                            <a:prstDash val="solid"/>
                            <a:round/>
                            <a:headEnd/>
                            <a:tailEnd type="triangle" w="med" len="med"/>
                          </a:ln>
                          <a:extLst>
                            <a:ext uri="{909E8E84-426E-40DD-AFC4-6F175D3DCCD1}">
                              <a14:hiddenFill xmlns:a14="http://schemas.microsoft.com/office/drawing/2010/main">
                                <a:noFill/>
                              </a14:hiddenFill>
                            </a:ext>
                          </a:extLst>
                        </wps:spPr>
                        <wps:bodyPr/>
                      </wps:wsp>
                      <wps:wsp>
                        <wps:cNvPr id="49" name="Text Box 51"/>
                        <wps:cNvSpPr txBox="1">
                          <a:spLocks noChangeArrowheads="1"/>
                        </wps:cNvSpPr>
                        <wps:spPr bwMode="auto">
                          <a:xfrm>
                            <a:off x="717280" y="871888"/>
                            <a:ext cx="858697" cy="459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14EA502" w14:textId="77777777" w:rsidR="00750781" w:rsidRDefault="00750781" w:rsidP="00750781">
                              <w:pPr>
                                <w:jc w:val="center"/>
                                <w:rPr>
                                  <w:b/>
                                  <w:color w:val="0D0D0D" w:themeColor="text1" w:themeTint="F2"/>
                                  <w:sz w:val="20"/>
                                </w:rPr>
                              </w:pPr>
                              <w:r w:rsidRPr="00353B92">
                                <w:rPr>
                                  <w:b/>
                                  <w:color w:val="0D0D0D" w:themeColor="text1" w:themeTint="F2"/>
                                  <w:sz w:val="20"/>
                                </w:rPr>
                                <w:t xml:space="preserve">R4D </w:t>
                              </w:r>
                            </w:p>
                            <w:p w14:paraId="611D10BF" w14:textId="77777777" w:rsidR="00750781" w:rsidRPr="00353B92" w:rsidRDefault="00750781" w:rsidP="00750781">
                              <w:pPr>
                                <w:jc w:val="center"/>
                                <w:rPr>
                                  <w:b/>
                                  <w:color w:val="0D0D0D" w:themeColor="text1" w:themeTint="F2"/>
                                  <w:sz w:val="18"/>
                                  <w:vertAlign w:val="subscript"/>
                                </w:rPr>
                              </w:pPr>
                              <w:proofErr w:type="gramStart"/>
                              <w:r w:rsidRPr="00353B92">
                                <w:rPr>
                                  <w:b/>
                                  <w:color w:val="0D0D0D" w:themeColor="text1" w:themeTint="F2"/>
                                  <w:sz w:val="20"/>
                                </w:rPr>
                                <w:t>cycle</w:t>
                              </w:r>
                              <w:proofErr w:type="gramEnd"/>
                              <w:r w:rsidRPr="00353B92">
                                <w:rPr>
                                  <w:b/>
                                  <w:color w:val="0D0D0D" w:themeColor="text1" w:themeTint="F2"/>
                                  <w:sz w:val="20"/>
                                </w:rPr>
                                <w:t xml:space="preserve"> t</w:t>
                              </w:r>
                              <w:r w:rsidRPr="00353B92">
                                <w:rPr>
                                  <w:b/>
                                  <w:color w:val="0D0D0D" w:themeColor="text1" w:themeTint="F2"/>
                                  <w:sz w:val="20"/>
                                </w:rPr>
                                <w:softHyphen/>
                              </w:r>
                              <w:r w:rsidRPr="00353B92">
                                <w:rPr>
                                  <w:b/>
                                  <w:color w:val="0D0D0D" w:themeColor="text1" w:themeTint="F2"/>
                                  <w:sz w:val="20"/>
                                </w:rPr>
                                <w:softHyphen/>
                              </w:r>
                              <w:r w:rsidRPr="00353B92">
                                <w:rPr>
                                  <w:b/>
                                  <w:color w:val="0D0D0D" w:themeColor="text1" w:themeTint="F2"/>
                                  <w:sz w:val="20"/>
                                  <w:vertAlign w:val="subscript"/>
                                </w:rPr>
                                <w:t>0</w:t>
                              </w:r>
                            </w:p>
                            <w:p w14:paraId="3318531E" w14:textId="77777777" w:rsidR="00750781" w:rsidRPr="00353B92" w:rsidRDefault="00750781" w:rsidP="00750781">
                              <w:pPr>
                                <w:jc w:val="center"/>
                                <w:rPr>
                                  <w:b/>
                                  <w:sz w:val="18"/>
                                </w:rPr>
                              </w:pPr>
                            </w:p>
                          </w:txbxContent>
                        </wps:txbx>
                        <wps:bodyPr rot="0" vert="horz" wrap="square" lIns="18000" tIns="36000" rIns="18000" bIns="36000" anchor="t" anchorCtr="0" upright="1">
                          <a:noAutofit/>
                        </wps:bodyPr>
                      </wps:wsp>
                      <wps:wsp>
                        <wps:cNvPr id="50" name="Text Box 17"/>
                        <wps:cNvSpPr txBox="1">
                          <a:spLocks noChangeArrowheads="1"/>
                        </wps:cNvSpPr>
                        <wps:spPr bwMode="auto">
                          <a:xfrm>
                            <a:off x="1158452" y="489765"/>
                            <a:ext cx="635353" cy="287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28A76FC" w14:textId="77777777" w:rsidR="00750781" w:rsidRPr="0076332F" w:rsidRDefault="00750781" w:rsidP="00750781">
                              <w:pPr>
                                <w:jc w:val="center"/>
                                <w:rPr>
                                  <w:sz w:val="16"/>
                                </w:rPr>
                              </w:pPr>
                              <w:r>
                                <w:rPr>
                                  <w:sz w:val="16"/>
                                </w:rPr>
                                <w:t>Impact assessment</w:t>
                              </w:r>
                            </w:p>
                          </w:txbxContent>
                        </wps:txbx>
                        <wps:bodyPr rot="0" vert="horz" wrap="square" lIns="0" tIns="0" rIns="0" bIns="0" anchor="t" anchorCtr="0" upright="1">
                          <a:noAutofit/>
                        </wps:bodyPr>
                      </wps:wsp>
                      <wps:wsp>
                        <wps:cNvPr id="51" name="Curved Connector 45"/>
                        <wps:cNvCnPr>
                          <a:cxnSpLocks noChangeShapeType="1"/>
                        </wps:cNvCnPr>
                        <wps:spPr bwMode="auto">
                          <a:xfrm>
                            <a:off x="615785" y="236880"/>
                            <a:ext cx="209027" cy="227893"/>
                          </a:xfrm>
                          <a:prstGeom prst="curvedConnector2">
                            <a:avLst/>
                          </a:prstGeom>
                          <a:noFill/>
                          <a:ln w="28575" cap="flat" cmpd="sng" algn="ctr">
                            <a:solidFill>
                              <a:schemeClr val="accent2">
                                <a:lumMod val="75000"/>
                              </a:schemeClr>
                            </a:solidFill>
                            <a:prstDash val="solid"/>
                            <a:round/>
                            <a:headEnd/>
                            <a:tailEnd type="triangle" w="med" len="med"/>
                          </a:ln>
                          <a:extLst>
                            <a:ext uri="{909E8E84-426E-40DD-AFC4-6F175D3DCCD1}">
                              <a14:hiddenFill xmlns:a14="http://schemas.microsoft.com/office/drawing/2010/main">
                                <a:noFill/>
                              </a14:hiddenFill>
                            </a:ext>
                          </a:extLst>
                        </wps:spPr>
                        <wps:bodyPr/>
                      </wps:wsp>
                      <wps:wsp>
                        <wps:cNvPr id="292" name="Curved Connector 46"/>
                        <wps:cNvCnPr>
                          <a:cxnSpLocks noChangeShapeType="1"/>
                          <a:stCxn id="50" idx="0"/>
                          <a:endCxn id="293" idx="1"/>
                        </wps:cNvCnPr>
                        <wps:spPr bwMode="auto">
                          <a:xfrm rot="5400000" flipH="1" flipV="1">
                            <a:off x="1470873" y="266629"/>
                            <a:ext cx="228393" cy="217880"/>
                          </a:xfrm>
                          <a:prstGeom prst="curvedConnector2">
                            <a:avLst/>
                          </a:prstGeom>
                          <a:noFill/>
                          <a:ln w="28575" cap="flat" cmpd="sng" algn="ctr">
                            <a:solidFill>
                              <a:schemeClr val="accent2">
                                <a:lumMod val="75000"/>
                              </a:schemeClr>
                            </a:solidFill>
                            <a:prstDash val="solid"/>
                            <a:round/>
                            <a:headEnd/>
                            <a:tailEnd type="triangle" w="med" len="med"/>
                          </a:ln>
                          <a:extLst>
                            <a:ext uri="{909E8E84-426E-40DD-AFC4-6F175D3DCCD1}">
                              <a14:hiddenFill xmlns:a14="http://schemas.microsoft.com/office/drawing/2010/main">
                                <a:noFill/>
                              </a14:hiddenFill>
                            </a:ext>
                          </a:extLst>
                        </wps:spPr>
                        <wps:bodyPr/>
                      </wps:wsp>
                      <wps:wsp>
                        <wps:cNvPr id="293" name="Text Box 51"/>
                        <wps:cNvSpPr txBox="1">
                          <a:spLocks noChangeArrowheads="1"/>
                        </wps:cNvSpPr>
                        <wps:spPr bwMode="auto">
                          <a:xfrm>
                            <a:off x="1694009" y="41907"/>
                            <a:ext cx="638354" cy="438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A782B6" w14:textId="77777777" w:rsidR="00750781" w:rsidRDefault="00750781" w:rsidP="00750781">
                              <w:pPr>
                                <w:jc w:val="center"/>
                                <w:rPr>
                                  <w:b/>
                                  <w:color w:val="0D0D0D" w:themeColor="text1" w:themeTint="F2"/>
                                  <w:sz w:val="22"/>
                                </w:rPr>
                              </w:pPr>
                              <w:r w:rsidRPr="00852B98">
                                <w:rPr>
                                  <w:b/>
                                  <w:color w:val="0D0D0D" w:themeColor="text1" w:themeTint="F2"/>
                                  <w:sz w:val="22"/>
                                </w:rPr>
                                <w:t>R4D</w:t>
                              </w:r>
                              <w:r>
                                <w:rPr>
                                  <w:b/>
                                  <w:color w:val="0D0D0D" w:themeColor="text1" w:themeTint="F2"/>
                                  <w:sz w:val="22"/>
                                </w:rPr>
                                <w:t xml:space="preserve"> </w:t>
                              </w:r>
                            </w:p>
                            <w:p w14:paraId="2D4E7408" w14:textId="77777777" w:rsidR="00750781" w:rsidRPr="001A2430" w:rsidRDefault="00750781" w:rsidP="00750781">
                              <w:pPr>
                                <w:jc w:val="center"/>
                                <w:rPr>
                                  <w:b/>
                                  <w:color w:val="0D0D0D" w:themeColor="text1" w:themeTint="F2"/>
                                  <w:sz w:val="20"/>
                                  <w:vertAlign w:val="subscript"/>
                                </w:rPr>
                              </w:pPr>
                              <w:proofErr w:type="gramStart"/>
                              <w:r>
                                <w:rPr>
                                  <w:b/>
                                  <w:color w:val="0D0D0D" w:themeColor="text1" w:themeTint="F2"/>
                                  <w:sz w:val="22"/>
                                </w:rPr>
                                <w:t>cycle</w:t>
                              </w:r>
                              <w:proofErr w:type="gramEnd"/>
                              <w:r>
                                <w:rPr>
                                  <w:b/>
                                  <w:color w:val="0D0D0D" w:themeColor="text1" w:themeTint="F2"/>
                                  <w:sz w:val="22"/>
                                </w:rPr>
                                <w:t xml:space="preserve"> t</w:t>
                              </w:r>
                              <w:r>
                                <w:rPr>
                                  <w:b/>
                                  <w:color w:val="0D0D0D" w:themeColor="text1" w:themeTint="F2"/>
                                  <w:sz w:val="22"/>
                                  <w:vertAlign w:val="subscript"/>
                                </w:rPr>
                                <w:t>1</w:t>
                              </w:r>
                            </w:p>
                            <w:p w14:paraId="35C630AC" w14:textId="77777777" w:rsidR="00750781" w:rsidRPr="00852B98" w:rsidRDefault="00750781" w:rsidP="00750781">
                              <w:pPr>
                                <w:jc w:val="center"/>
                                <w:rPr>
                                  <w:b/>
                                  <w:sz w:val="20"/>
                                </w:rPr>
                              </w:pPr>
                            </w:p>
                          </w:txbxContent>
                        </wps:txbx>
                        <wps:bodyPr rot="0" vert="horz" wrap="square" lIns="18000" tIns="36000" rIns="18000" bIns="36000" anchor="t" anchorCtr="0" upright="1">
                          <a:noAutofit/>
                        </wps:bodyPr>
                      </wps:wsp>
                      <wps:wsp>
                        <wps:cNvPr id="78" name="Oval 8"/>
                        <wps:cNvSpPr>
                          <a:spLocks noChangeArrowheads="1"/>
                        </wps:cNvSpPr>
                        <wps:spPr bwMode="auto">
                          <a:xfrm>
                            <a:off x="31383" y="0"/>
                            <a:ext cx="584402" cy="526619"/>
                          </a:xfrm>
                          <a:prstGeom prst="ellipse">
                            <a:avLst/>
                          </a:prstGeom>
                          <a:solidFill>
                            <a:schemeClr val="tx2">
                              <a:lumMod val="20000"/>
                              <a:lumOff val="80000"/>
                            </a:schemeClr>
                          </a:solidFill>
                          <a:ln w="9525">
                            <a:solidFill>
                              <a:schemeClr val="bg1">
                                <a:lumMod val="50000"/>
                              </a:schemeClr>
                            </a:solidFill>
                            <a:round/>
                            <a:headEnd/>
                            <a:tailEnd/>
                          </a:ln>
                        </wps:spPr>
                        <wps:bodyPr rot="0" vert="horz" wrap="square" lIns="91440" tIns="45720" rIns="91440" bIns="45720" anchor="t" anchorCtr="0" upright="1">
                          <a:noAutofit/>
                        </wps:bodyPr>
                      </wps:wsp>
                      <wps:wsp>
                        <wps:cNvPr id="288" name="Text Box 17"/>
                        <wps:cNvSpPr txBox="1">
                          <a:spLocks noChangeArrowheads="1"/>
                        </wps:cNvSpPr>
                        <wps:spPr bwMode="auto">
                          <a:xfrm>
                            <a:off x="38858" y="143375"/>
                            <a:ext cx="566074" cy="287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1F8DB99" w14:textId="225F1347" w:rsidR="00750781" w:rsidRPr="0076332F" w:rsidRDefault="004D2717" w:rsidP="00750781">
                              <w:pPr>
                                <w:jc w:val="center"/>
                                <w:rPr>
                                  <w:sz w:val="16"/>
                                </w:rPr>
                              </w:pPr>
                              <w:r>
                                <w:rPr>
                                  <w:sz w:val="16"/>
                                </w:rPr>
                                <w:t>Identifying</w:t>
                              </w:r>
                              <w:r w:rsidR="00750781">
                                <w:rPr>
                                  <w:sz w:val="16"/>
                                </w:rPr>
                                <w:t xml:space="preserve"> diversity</w:t>
                              </w:r>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294" o:spid="_x0000_s1058" editas="canvas" style="position:absolute;margin-left:0;margin-top:20.2pt;width:184.4pt;height:144.4pt;z-index:251676672;mso-position-horizontal:center" coordsize="23418,18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">
                <v:shape id="_x0000_s1059" type="#_x0000_t75" style="position:absolute;width:23418;height:18338;visibility:visible;mso-wrap-style:square">
                  <v:fill o:detectmouseclick="t"/>
                  <v:path o:connecttype="none"/>
                </v:shape>
                <v:oval id="Oval 8" o:spid="_x0000_s1060" style="position:absolute;left:17098;top:110;width:5844;height:5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plrcMA&#10;AADbAAAADwAAAGRycy9kb3ducmV2LnhtbESP0WrCQBRE34X+w3KFvohuWqVodBUJWH2yNPUDLtmb&#10;bDB7N2RXTf/eFQQfh5k5w6w2vW3ElTpfO1bwMUlAEBdO11wpOP3txnMQPiBrbByTgn/ysFm/DVaY&#10;anfjX7rmoRIRwj5FBSaENpXSF4Ys+olriaNXus5iiLKrpO7wFuG2kZ9J8iUt1hwXDLaUGSrO+cUq&#10;qBajU/FTbkv8zhbzvemz2bHMlXof9tsliEB9eIWf7YNWMJ3C40v8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plrcMAAADbAAAADwAAAAAAAAAAAAAAAACYAgAAZHJzL2Rv&#10;d25yZXYueG1sUEsFBgAAAAAEAAQA9QAAAIgDAAAAAA==&#10;" fillcolor="#d8d8d8 [2732]" strokecolor="#7f7f7f [1612]"/>
                <v:oval id="Oval 8" o:spid="_x0000_s1061" style="position:absolute;left:2937;top:3102;width:17084;height:14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SR8QA&#10;AADbAAAADwAAAGRycy9kb3ducmV2LnhtbESP3WrCQBSE7wt9h+UUvCl1oxYx0VUk4M9VxdQHOGRP&#10;ssHs2ZBdNX37rlDo5TAz3zCrzWBbcafeN44VTMYJCOLS6YZrBZfv3ccChA/IGlvHpOCHPGzWry8r&#10;zLR78JnuRahFhLDPUIEJocuk9KUhi37sOuLoVa63GKLsa6l7fES4beU0SebSYsNxwWBHuaHyWtys&#10;gjp9v5SnalvhPk8XBzPkn19VodTobdguQQQawn/4r33UCmYpPL/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iUkfEAAAA2wAAAA8AAAAAAAAAAAAAAAAAmAIAAGRycy9k&#10;b3ducmV2LnhtbFBLBQYAAAAABAAEAPUAAACJAwAAAAA=&#10;" fillcolor="#d8d8d8 [2732]" strokecolor="#7f7f7f [1612]"/>
                <v:shape id="Text Box 17" o:spid="_x0000_s1062" type="#_x0000_t202" style="position:absolute;left:4463;top:4912;width:7569;height:28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zMYA&#10;AADbAAAADwAAAGRycy9kb3ducmV2LnhtbESPX0vDQBDE34V+h2MLfbOXSJESey2iFvrgn1pb0Lc1&#10;tybB3F6426bx23tCwcdhZn7DLFaDa1VPITaeDeTTDBRx6W3DlYH92/pyDioKssXWMxn4oQir5ehi&#10;gYX1J36lfieVShCOBRqoRbpC61jW5DBOfUecvC8fHEqSodI24CnBXauvsuxaO2w4LdTY0V1N5ffu&#10;6Ay07zE8fmby0d9XT7J90cfDQ/5szGQ83N6AEhrkP3xub6yBWQ5/X9IP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dzMYAAADbAAAADwAAAAAAAAAAAAAAAACYAgAAZHJz&#10;L2Rvd25yZXYueG1sUEsFBgAAAAAEAAQA9QAAAIsDAAAAAA==&#10;" filled="f" stroked="f" strokeweight=".5pt">
                  <v:textbox inset="0,0,0,0">
                    <w:txbxContent>
                      <w:p w14:paraId="48C7FEED" w14:textId="7B846D39" w:rsidR="00750781" w:rsidRPr="0076332F" w:rsidRDefault="00D609BE" w:rsidP="00750781">
                        <w:pPr>
                          <w:jc w:val="center"/>
                          <w:rPr>
                            <w:sz w:val="16"/>
                          </w:rPr>
                        </w:pPr>
                        <w:r>
                          <w:rPr>
                            <w:sz w:val="16"/>
                          </w:rPr>
                          <w:t>Problem identification</w:t>
                        </w:r>
                      </w:p>
                    </w:txbxContent>
                  </v:textbox>
                </v:shape>
                <v:shape id="Text Box 41" o:spid="_x0000_s1063" type="#_x0000_t202" style="position:absolute;left:2937;top:9931;width:6272;height:3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oOfsUA&#10;AADbAAAADwAAAGRycy9kb3ducmV2LnhtbESPT4vCMBTE7wv7HcJb8LamFhX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g5+xQAAANsAAAAPAAAAAAAAAAAAAAAAAJgCAABkcnMv&#10;ZG93bnJldi54bWxQSwUGAAAAAAQABAD1AAAAigMAAAAA&#10;" filled="f" stroked="f" strokeweight=".5pt">
                  <v:textbox>
                    <w:txbxContent>
                      <w:p w14:paraId="79CEE0D1" w14:textId="77777777" w:rsidR="00750781" w:rsidRPr="0076332F" w:rsidRDefault="00750781" w:rsidP="00750781">
                        <w:pPr>
                          <w:jc w:val="center"/>
                          <w:rPr>
                            <w:sz w:val="16"/>
                          </w:rPr>
                        </w:pPr>
                        <w:r>
                          <w:rPr>
                            <w:sz w:val="16"/>
                          </w:rPr>
                          <w:t>Action planning</w:t>
                        </w:r>
                      </w:p>
                    </w:txbxContent>
                  </v:textbox>
                </v:shape>
                <v:shape id="Text Box 42" o:spid="_x0000_s1064" type="#_x0000_t202" style="position:absolute;left:7307;top:13889;width:8193;height:3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R6dsUA&#10;AADbAAAADwAAAGRycy9kb3ducmV2LnhtbESPT2vCQBTE74V+h+UVequbapES3YQiiu2l1H+It2f2&#10;mQ1m38bsqvHbd4VCj8PM/IYZ552txYVaXzlW8NpLQBAXTldcKlivZi/vIHxA1lg7JgU38pBnjw9j&#10;TLW78oIuy1CKCGGfogITQpNK6QtDFn3PNcTRO7jWYoiyLaVu8Rrhtpb9JBlKixXHBYMNTQwVx+XZ&#10;KjjrvbztFt+V2ey2P3o6P7mv/VCp56fuYwQiUBf+w3/tT63gbQD3L/EHy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JHp2xQAAANsAAAAPAAAAAAAAAAAAAAAAAJgCAABkcnMv&#10;ZG93bnJldi54bWxQSwUGAAAAAAQABAD1AAAAigMAAAAA&#10;" filled="f" stroked="f" strokeweight=".5pt">
                  <v:textbox inset="1mm,,1mm">
                    <w:txbxContent>
                      <w:p w14:paraId="0E562008" w14:textId="77777777" w:rsidR="00750781" w:rsidRPr="0076332F" w:rsidRDefault="00750781" w:rsidP="00750781">
                        <w:pPr>
                          <w:jc w:val="center"/>
                          <w:rPr>
                            <w:sz w:val="16"/>
                          </w:rPr>
                        </w:pPr>
                        <w:r>
                          <w:rPr>
                            <w:sz w:val="16"/>
                          </w:rPr>
                          <w:t xml:space="preserve">On-farm experimentation </w:t>
                        </w:r>
                      </w:p>
                    </w:txbxContent>
                  </v:textbox>
                </v:shape>
                <v:shape id="Text Box 43" o:spid="_x0000_s1065" type="#_x0000_t202" style="position:absolute;left:13910;top:9984;width:6235;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3iAsUA&#10;AADbAAAADwAAAGRycy9kb3ducmV2LnhtbESPQWvCQBSE7wX/w/KE3urGIiLRjZRisV6kaot4e8m+&#10;ZkOzb2N21fjv3YLgcZiZb5jZvLO1OFPrK8cKhoMEBHHhdMWlgu/dx8sEhA/IGmvHpOBKHuZZ72mG&#10;qXYX3tB5G0oRIexTVGBCaFIpfWHIoh+4hjh6v661GKJsS6lbvES4reVrkoylxYrjgsGG3g0Vf9uT&#10;VXDSubweNuvK/Bz2X3qxPLpVPlbqud+9TUEE6sIjfG9/agWjEfx/iT9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zeICxQAAANsAAAAPAAAAAAAAAAAAAAAAAJgCAABkcnMv&#10;ZG93bnJldi54bWxQSwUGAAAAAAQABAD1AAAAigMAAAAA&#10;" filled="f" stroked="f" strokeweight=".5pt">
                  <v:textbox inset="1mm,,1mm">
                    <w:txbxContent>
                      <w:p w14:paraId="354C1DA1" w14:textId="77777777" w:rsidR="00750781" w:rsidRPr="0076332F" w:rsidRDefault="00750781" w:rsidP="00750781">
                        <w:pPr>
                          <w:jc w:val="center"/>
                          <w:rPr>
                            <w:sz w:val="16"/>
                          </w:rPr>
                        </w:pPr>
                        <w:r>
                          <w:rPr>
                            <w:sz w:val="16"/>
                          </w:rPr>
                          <w:t>Sharing experiences</w:t>
                        </w:r>
                      </w:p>
                    </w:txbxContent>
                  </v:textbox>
                </v:shape>
                <v:shape id="Curved Connector 45" o:spid="_x0000_s1066" type="#_x0000_t38" style="position:absolute;left:14788;top:7743;width:2214;height:2267;rotation:9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Li8cAAADbAAAADwAAAGRycy9kb3ducmV2LnhtbESPQWvCQBSE7wX/w/IEb3VT0dJGV7GC&#10;mKKlNC3U4yP7mg3Nvg3ZNUZ/fbdQ6HGYmW+Yxaq3teio9ZVjBXfjBARx4XTFpYKP9+3tAwgfkDXW&#10;jknBhTysloObBabanfmNujyUIkLYp6jAhNCkUvrCkEU/dg1x9L5cazFE2ZZSt3iOcFvLSZLcS4sV&#10;xwWDDW0MFd/5ySrYbx53JvtsXrps7fev1+djfniaKjUa9us5iEB9+A//tTOtYDqD3y/xB8jl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ouLxwAAANsAAAAPAAAAAAAA&#10;AAAAAAAAAKECAABkcnMvZG93bnJldi54bWxQSwUGAAAAAAQABAD5AAAAlQMAAAAA&#10;" adj="10800" strokecolor="#4579b8 [3044]" strokeweight="2.25pt">
                  <v:stroke endarrow="block"/>
                </v:shape>
                <v:shape id="Curved Connector 46" o:spid="_x0000_s1067" type="#_x0000_t38" style="position:absolute;left:6087;top:7770;width:2147;height:2175;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I0mcQAAADbAAAADwAAAGRycy9kb3ducmV2LnhtbESPQWvCQBSE70L/w/KE3nRjW4OkWUUE&#10;20JRaFpyfmSfm2D2bciuMf333YLgcZiZb5h8M9pWDNT7xrGCxTwBQVw53bBR8PO9n61A+ICssXVM&#10;Cn7Jw2b9MMkx0+7KXzQUwYgIYZ+hgjqELpPSVzVZ9HPXEUfv5HqLIcreSN3jNcJtK5+SJJUWG44L&#10;NXa0q6k6FxeroNRYroatOT+/H/2n6d6a5eG0U+pxOm5fQQQawz18a39oBS8p/H+JP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EjSZxAAAANsAAAAPAAAAAAAAAAAA&#10;AAAAAKECAABkcnMvZG93bnJldi54bWxQSwUGAAAAAAQABAD5AAAAkgMAAAAA&#10;" adj="10800" strokecolor="#4579b8 [3044]" strokeweight="2.25pt">
                  <v:stroke endarrow="block"/>
                </v:shape>
                <v:shapetype id="_x0000_t37" coordsize="21600,21600" o:spt="37" o:oned="t" path="m,c10800,,21600,10800,21600,21600e" filled="f">
                  <v:path arrowok="t" fillok="f" o:connecttype="none"/>
                  <o:lock v:ext="edit" shapetype="t"/>
                </v:shapetype>
                <v:shape id="Curved Connector 47" o:spid="_x0000_s1068" type="#_x0000_t37" style="position:absolute;left:5522;top:13898;width:2336;height:1234;rotation:90;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22iMUAAADbAAAADwAAAGRycy9kb3ducmV2LnhtbESPQUsDMRSE7wX/Q3iCtzarWFu2TYtU&#10;BQ8i7VbU42Pzml3cvCxJTLf/vikIHoeZ+YZZrgfbiUQ+tI4V3E4KEMS10y0bBR/7l/EcRIjIGjvH&#10;pOBEAdarq9ESS+2OvKNURSMyhEOJCpoY+1LKUDdkMUxcT5y9g/MWY5beSO3xmOG2k3dF8SAttpwX&#10;Guxp01D9U/1aBdV0+5w2ZvptZif/tv2ap8/3p6TUzfXwuAARaYj/4b/2q1ZwP4PLl/wD5OoM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r22iMUAAADbAAAADwAAAAAAAAAA&#10;AAAAAAChAgAAZHJzL2Rvd25yZXYueG1sUEsFBgAAAAAEAAQA+QAAAJMDAAAAAA==&#10;" strokecolor="#4579b8 [3044]" strokeweight="2.25pt">
                  <v:stroke endarrow="block"/>
                </v:shape>
                <v:shape id="Curved Connector 48" o:spid="_x0000_s1069" type="#_x0000_t37" style="position:absolute;left:15500;top:13369;width:1528;height:2314;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4LisEAAADbAAAADwAAAGRycy9kb3ducmV2LnhtbERPz2vCMBS+D/Y/hDfYZWiqjE2qUTbB&#10;IXhap+jx0TybYvNSktjW/345CB4/vt+L1WAb0ZEPtWMFk3EGgrh0uuZKwf5vM5qBCBFZY+OYFNwo&#10;wGr5/LTAXLuef6krYiVSCIccFZgY21zKUBqyGMauJU7c2XmLMUFfSe2xT+G2kdMs+5AWa04NBlta&#10;GyovxdUq2O3e+urzcFr/XKeBi/rw3R29Uer1Zfiag4g0xIf47t5qBe9pbPqSfoB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guKwQAAANsAAAAPAAAAAAAAAAAAAAAA&#10;AKECAABkcnMvZG93bnJldi54bWxQSwUGAAAAAAQABAD5AAAAjwMAAAAA&#10;" strokecolor="#4579b8 [3044]" strokeweight="2.25pt">
                  <v:stroke endarrow="block"/>
                </v:shape>
                <v:shape id="Text Box 51" o:spid="_x0000_s1070" type="#_x0000_t202" style="position:absolute;left:7172;top:8718;width:8587;height:45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UEj8MA&#10;AADbAAAADwAAAGRycy9kb3ducmV2LnhtbESPUWvCQBCE3wv+h2MF3+olYkuMXkKQFgqFQlXwdclt&#10;k9DcXsitGv99r1Do4zA73+zsysn16kpj6DwbSJcJKOLa244bA6fj62MGKgiyxd4zGbhTgLKYPeww&#10;t/7Gn3Q9SKMihEOOBlqRIdc61C05DEs/EEfvy48OJcqx0XbEW4S7Xq+S5Fk77Dg2tDjQvqX6+3Bx&#10;8Y1juKdnHeT9JeNLVT9tPrKzGLOYT9UWlNAk/8d/6TdrYL2B3y0RALr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UEj8MAAADbAAAADwAAAAAAAAAAAAAAAACYAgAAZHJzL2Rv&#10;d25yZXYueG1sUEsFBgAAAAAEAAQA9QAAAIgDAAAAAA==&#10;" filled="f" stroked="f" strokeweight=".5pt">
                  <v:textbox inset=".5mm,1mm,.5mm,1mm">
                    <w:txbxContent>
                      <w:p w14:paraId="214EA502" w14:textId="77777777" w:rsidR="00750781" w:rsidRDefault="00750781" w:rsidP="00750781">
                        <w:pPr>
                          <w:jc w:val="center"/>
                          <w:rPr>
                            <w:b/>
                            <w:color w:val="0D0D0D" w:themeColor="text1" w:themeTint="F2"/>
                            <w:sz w:val="20"/>
                          </w:rPr>
                        </w:pPr>
                        <w:r w:rsidRPr="00353B92">
                          <w:rPr>
                            <w:b/>
                            <w:color w:val="0D0D0D" w:themeColor="text1" w:themeTint="F2"/>
                            <w:sz w:val="20"/>
                          </w:rPr>
                          <w:t xml:space="preserve">R4D </w:t>
                        </w:r>
                      </w:p>
                      <w:p w14:paraId="611D10BF" w14:textId="77777777" w:rsidR="00750781" w:rsidRPr="00353B92" w:rsidRDefault="00750781" w:rsidP="00750781">
                        <w:pPr>
                          <w:jc w:val="center"/>
                          <w:rPr>
                            <w:b/>
                            <w:color w:val="0D0D0D" w:themeColor="text1" w:themeTint="F2"/>
                            <w:sz w:val="18"/>
                            <w:vertAlign w:val="subscript"/>
                          </w:rPr>
                        </w:pPr>
                        <w:proofErr w:type="gramStart"/>
                        <w:r w:rsidRPr="00353B92">
                          <w:rPr>
                            <w:b/>
                            <w:color w:val="0D0D0D" w:themeColor="text1" w:themeTint="F2"/>
                            <w:sz w:val="20"/>
                          </w:rPr>
                          <w:t>cycle</w:t>
                        </w:r>
                        <w:proofErr w:type="gramEnd"/>
                        <w:r w:rsidRPr="00353B92">
                          <w:rPr>
                            <w:b/>
                            <w:color w:val="0D0D0D" w:themeColor="text1" w:themeTint="F2"/>
                            <w:sz w:val="20"/>
                          </w:rPr>
                          <w:t xml:space="preserve"> t</w:t>
                        </w:r>
                        <w:r w:rsidRPr="00353B92">
                          <w:rPr>
                            <w:b/>
                            <w:color w:val="0D0D0D" w:themeColor="text1" w:themeTint="F2"/>
                            <w:sz w:val="20"/>
                          </w:rPr>
                          <w:softHyphen/>
                        </w:r>
                        <w:r w:rsidRPr="00353B92">
                          <w:rPr>
                            <w:b/>
                            <w:color w:val="0D0D0D" w:themeColor="text1" w:themeTint="F2"/>
                            <w:sz w:val="20"/>
                          </w:rPr>
                          <w:softHyphen/>
                        </w:r>
                        <w:r w:rsidRPr="00353B92">
                          <w:rPr>
                            <w:b/>
                            <w:color w:val="0D0D0D" w:themeColor="text1" w:themeTint="F2"/>
                            <w:sz w:val="20"/>
                            <w:vertAlign w:val="subscript"/>
                          </w:rPr>
                          <w:t>0</w:t>
                        </w:r>
                      </w:p>
                      <w:p w14:paraId="3318531E" w14:textId="77777777" w:rsidR="00750781" w:rsidRPr="00353B92" w:rsidRDefault="00750781" w:rsidP="00750781">
                        <w:pPr>
                          <w:jc w:val="center"/>
                          <w:rPr>
                            <w:b/>
                            <w:sz w:val="18"/>
                          </w:rPr>
                        </w:pPr>
                      </w:p>
                    </w:txbxContent>
                  </v:textbox>
                </v:shape>
                <v:shape id="Text Box 17" o:spid="_x0000_s1071" type="#_x0000_t202" style="position:absolute;left:11584;top:4897;width:6354;height:2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ruisMA&#10;AADbAAAADwAAAGRycy9kb3ducmV2LnhtbERPTU/CQBC9m/gfNmPiTbaQYExlIUYl4aAgIAnchu7Y&#10;NnZnm92hlH/PHkw8vrzvyax3jeooxNqzgeEgA0VceFtzaeB7O394AhUF2WLjmQxcKMJsenszwdz6&#10;M6+p20ipUgjHHA1UIm2udSwqchgHviVO3I8PDiXBUGob8JzCXaNHWfaoHdacGips6bWi4ndzcgaa&#10;fQwfx0wO3Vv5KV8rfdq9D5fG3N/1L8+ghHr5F/+5F9bAOK1PX9IP0N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ruisMAAADbAAAADwAAAAAAAAAAAAAAAACYAgAAZHJzL2Rv&#10;d25yZXYueG1sUEsFBgAAAAAEAAQA9QAAAIgDAAAAAA==&#10;" filled="f" stroked="f" strokeweight=".5pt">
                  <v:textbox inset="0,0,0,0">
                    <w:txbxContent>
                      <w:p w14:paraId="028A76FC" w14:textId="77777777" w:rsidR="00750781" w:rsidRPr="0076332F" w:rsidRDefault="00750781" w:rsidP="00750781">
                        <w:pPr>
                          <w:jc w:val="center"/>
                          <w:rPr>
                            <w:sz w:val="16"/>
                          </w:rPr>
                        </w:pPr>
                        <w:r>
                          <w:rPr>
                            <w:sz w:val="16"/>
                          </w:rPr>
                          <w:t>Impact assessment</w:t>
                        </w:r>
                      </w:p>
                    </w:txbxContent>
                  </v:textbox>
                </v:shape>
                <v:shape id="Curved Connector 45" o:spid="_x0000_s1072" type="#_x0000_t37" style="position:absolute;left:6157;top:2368;width:2091;height:2279;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loU8YAAADbAAAADwAAAGRycy9kb3ducmV2LnhtbESPQWvCQBSE7wX/w/KEXkQ3KSg1uoqo&#10;pR4qbaN4fmSfSTD7Nt3davrvuwWhx2FmvmHmy8404krO15YVpKMEBHFhdc2lguPhZfgMwgdkjY1l&#10;UvBDHpaL3sMcM21v/EnXPJQiQthnqKAKoc2k9EVFBv3ItsTRO1tnMETpSqkd3iLcNPIpSSbSYM1x&#10;ocKW1hUVl/zbKDht8strun0b7FfTj+n79ozuMPhS6rHfrWYgAnXhP3xv77SCcQp/X+IP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GJaFPGAAAA2wAAAA8AAAAAAAAA&#10;AAAAAAAAoQIAAGRycy9kb3ducmV2LnhtbFBLBQYAAAAABAAEAPkAAACUAwAAAAA=&#10;" strokecolor="#943634 [2405]" strokeweight="2.25pt">
                  <v:stroke endarrow="block"/>
                </v:shape>
                <v:shape id="Curved Connector 46" o:spid="_x0000_s1073" type="#_x0000_t37" style="position:absolute;left:14709;top:2665;width:2284;height:2179;rotation:90;flip:x 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UrEsYAAADcAAAADwAAAGRycy9kb3ducmV2LnhtbESPT4vCMBTE7wt+h/AEL6KpPSxrNYoo&#10;guDi4p+D3p7Nsy02L6VJtX57s7Cwx2FmfsNM560pxYNqV1hWMBpGIIhTqwvOFJyO68EXCOeRNZaW&#10;ScGLHMxnnY8pJto+eU+Pg89EgLBLUEHufZVI6dKcDLqhrYiDd7O1QR9knUld4zPATSnjKPqUBgsO&#10;CzlWtMwpvR8ao+Bis2a7Oy93P/r6XfLi3F+1/UapXrddTEB4av1/+K+90QricQy/Z8IRkLM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eVKxLGAAAA3AAAAA8AAAAAAAAA&#10;AAAAAAAAoQIAAGRycy9kb3ducmV2LnhtbFBLBQYAAAAABAAEAPkAAACUAwAAAAA=&#10;" strokecolor="#943634 [2405]" strokeweight="2.25pt">
                  <v:stroke endarrow="block"/>
                </v:shape>
                <v:shape id="Text Box 51" o:spid="_x0000_s1074" type="#_x0000_t202" style="position:absolute;left:16940;top:419;width:6383;height:43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0ccMA&#10;AADcAAAADwAAAGRycy9kb3ducmV2LnhtbESPUWvCQBCE3wv+h2MF3+pFpSVGTxFpQSgIVcHXJbcm&#10;wdxeyK0a/70nCD4Os/PNznzZuVpdqQ2VZwOjYQKKOPe24sLAYf/7mYIKgmyx9kwG7hRgueh9zDGz&#10;/sb/dN1JoSKEQ4YGSpEm0zrkJTkMQ98QR+/kW4cSZVto2+Itwl2tx0nyrR1WHBtKbGhdUn7eXVx8&#10;Yx/uo6MO8veT8mWVf0236VGMGfS71QyUUCfv41d6Yw2MpxN4jokE0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0ccMAAADcAAAADwAAAAAAAAAAAAAAAACYAgAAZHJzL2Rv&#10;d25yZXYueG1sUEsFBgAAAAAEAAQA9QAAAIgDAAAAAA==&#10;" filled="f" stroked="f" strokeweight=".5pt">
                  <v:textbox inset=".5mm,1mm,.5mm,1mm">
                    <w:txbxContent>
                      <w:p w14:paraId="58A782B6" w14:textId="77777777" w:rsidR="00750781" w:rsidRDefault="00750781" w:rsidP="00750781">
                        <w:pPr>
                          <w:jc w:val="center"/>
                          <w:rPr>
                            <w:b/>
                            <w:color w:val="0D0D0D" w:themeColor="text1" w:themeTint="F2"/>
                            <w:sz w:val="22"/>
                          </w:rPr>
                        </w:pPr>
                        <w:r w:rsidRPr="00852B98">
                          <w:rPr>
                            <w:b/>
                            <w:color w:val="0D0D0D" w:themeColor="text1" w:themeTint="F2"/>
                            <w:sz w:val="22"/>
                          </w:rPr>
                          <w:t>R4D</w:t>
                        </w:r>
                        <w:r>
                          <w:rPr>
                            <w:b/>
                            <w:color w:val="0D0D0D" w:themeColor="text1" w:themeTint="F2"/>
                            <w:sz w:val="22"/>
                          </w:rPr>
                          <w:t xml:space="preserve"> </w:t>
                        </w:r>
                      </w:p>
                      <w:p w14:paraId="2D4E7408" w14:textId="77777777" w:rsidR="00750781" w:rsidRPr="001A2430" w:rsidRDefault="00750781" w:rsidP="00750781">
                        <w:pPr>
                          <w:jc w:val="center"/>
                          <w:rPr>
                            <w:b/>
                            <w:color w:val="0D0D0D" w:themeColor="text1" w:themeTint="F2"/>
                            <w:sz w:val="20"/>
                            <w:vertAlign w:val="subscript"/>
                          </w:rPr>
                        </w:pPr>
                        <w:proofErr w:type="gramStart"/>
                        <w:r>
                          <w:rPr>
                            <w:b/>
                            <w:color w:val="0D0D0D" w:themeColor="text1" w:themeTint="F2"/>
                            <w:sz w:val="22"/>
                          </w:rPr>
                          <w:t>cycle</w:t>
                        </w:r>
                        <w:proofErr w:type="gramEnd"/>
                        <w:r>
                          <w:rPr>
                            <w:b/>
                            <w:color w:val="0D0D0D" w:themeColor="text1" w:themeTint="F2"/>
                            <w:sz w:val="22"/>
                          </w:rPr>
                          <w:t xml:space="preserve"> t</w:t>
                        </w:r>
                        <w:r>
                          <w:rPr>
                            <w:b/>
                            <w:color w:val="0D0D0D" w:themeColor="text1" w:themeTint="F2"/>
                            <w:sz w:val="22"/>
                            <w:vertAlign w:val="subscript"/>
                          </w:rPr>
                          <w:t>1</w:t>
                        </w:r>
                      </w:p>
                      <w:p w14:paraId="35C630AC" w14:textId="77777777" w:rsidR="00750781" w:rsidRPr="00852B98" w:rsidRDefault="00750781" w:rsidP="00750781">
                        <w:pPr>
                          <w:jc w:val="center"/>
                          <w:rPr>
                            <w:b/>
                            <w:sz w:val="20"/>
                          </w:rPr>
                        </w:pPr>
                      </w:p>
                    </w:txbxContent>
                  </v:textbox>
                </v:shape>
                <v:oval id="Oval 8" o:spid="_x0000_s1075" style="position:absolute;left:313;width:5844;height:5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Oe1MAA&#10;AADbAAAADwAAAGRycy9kb3ducmV2LnhtbERPzYrCMBC+L/gOYQQvi6YKaqlGUUHwIMhWH2Boxrba&#10;TGoTtfr05iDs8eP7ny9bU4kHNa60rGA4iEAQZ1aXnCs4Hbf9GITzyBory6TgRQ6Wi87PHBNtn/xH&#10;j9TnIoSwS1BB4X2dSOmyggy6ga2JA3e2jUEfYJNL3eAzhJtKjqJoIg2WHBoKrGlTUHZN70bBdTI+&#10;S/c+/MbuMtqveZjebuVGqV63Xc1AeGr9v/jr3mkF0zA2fAk/QC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hOe1MAAAADbAAAADwAAAAAAAAAAAAAAAACYAgAAZHJzL2Rvd25y&#10;ZXYueG1sUEsFBgAAAAAEAAQA9QAAAIUDAAAAAA==&#10;" fillcolor="#c6d9f1 [671]" strokecolor="#7f7f7f [1612]"/>
                <v:shape id="Text Box 17" o:spid="_x0000_s1076" type="#_x0000_t202" style="position:absolute;left:388;top:1433;width:5661;height:2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GjC8MA&#10;AADcAAAADwAAAGRycy9kb3ducmV2LnhtbERPTU/CQBC9m/gfNmPiDbZwMKSwEKOQeBCEoonexu7Y&#10;NnZnm92h1H/PHkg8vrzvxWpwreopxMazgck4A0VcettwZeD9uBnNQEVBtth6JgN/FGG1vL1ZYG79&#10;mQ/UF1KpFMIxRwO1SJdrHcuaHMax74gT9+ODQ0kwVNoGPKdw1+pplj1ohw2nhho7eqqp/C1OzkD7&#10;GcPrdyZf/XO1lf2bPn2sJztj7u+GxzkooUH+xVf3izUwnaW16Uw6Anp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GjC8MAAADcAAAADwAAAAAAAAAAAAAAAACYAgAAZHJzL2Rv&#10;d25yZXYueG1sUEsFBgAAAAAEAAQA9QAAAIgDAAAAAA==&#10;" filled="f" stroked="f" strokeweight=".5pt">
                  <v:textbox inset="0,0,0,0">
                    <w:txbxContent>
                      <w:p w14:paraId="21F8DB99" w14:textId="225F1347" w:rsidR="00750781" w:rsidRPr="0076332F" w:rsidRDefault="004D2717" w:rsidP="00750781">
                        <w:pPr>
                          <w:jc w:val="center"/>
                          <w:rPr>
                            <w:sz w:val="16"/>
                          </w:rPr>
                        </w:pPr>
                        <w:r>
                          <w:rPr>
                            <w:sz w:val="16"/>
                          </w:rPr>
                          <w:t>Identifying</w:t>
                        </w:r>
                        <w:r w:rsidR="00750781">
                          <w:rPr>
                            <w:sz w:val="16"/>
                          </w:rPr>
                          <w:t xml:space="preserve"> diversity</w:t>
                        </w:r>
                      </w:p>
                    </w:txbxContent>
                  </v:textbox>
                </v:shape>
                <w10:wrap type="topAndBottom"/>
              </v:group>
            </w:pict>
          </mc:Fallback>
        </mc:AlternateContent>
      </w:r>
    </w:p>
    <w:p w14:paraId="6328CA3D" w14:textId="5DA32DFB" w:rsidR="00852B98" w:rsidRPr="001A37D3" w:rsidRDefault="00852B98" w:rsidP="00745D29">
      <w:pPr>
        <w:autoSpaceDE w:val="0"/>
        <w:autoSpaceDN w:val="0"/>
        <w:adjustRightInd w:val="0"/>
        <w:spacing w:line="276" w:lineRule="auto"/>
        <w:jc w:val="center"/>
        <w:rPr>
          <w:rFonts w:cstheme="minorHAnsi"/>
          <w:color w:val="0D0D0D" w:themeColor="text1" w:themeTint="F2"/>
          <w:sz w:val="20"/>
        </w:rPr>
      </w:pPr>
      <w:proofErr w:type="gramStart"/>
      <w:r w:rsidRPr="001A37D3">
        <w:rPr>
          <w:rFonts w:cstheme="minorHAnsi"/>
          <w:color w:val="0D0D0D" w:themeColor="text1" w:themeTint="F2"/>
          <w:sz w:val="20"/>
        </w:rPr>
        <w:t>Figure 2.</w:t>
      </w:r>
      <w:proofErr w:type="gramEnd"/>
      <w:r w:rsidRPr="001A37D3">
        <w:rPr>
          <w:rFonts w:cstheme="minorHAnsi"/>
          <w:color w:val="0D0D0D" w:themeColor="text1" w:themeTint="F2"/>
          <w:sz w:val="20"/>
        </w:rPr>
        <w:t xml:space="preserve"> R4D cycle </w:t>
      </w:r>
      <w:r w:rsidRPr="001A37D3">
        <w:rPr>
          <w:rFonts w:cstheme="minorHAnsi"/>
          <w:color w:val="0D0D0D" w:themeColor="text1" w:themeTint="F2"/>
          <w:sz w:val="20"/>
        </w:rPr>
        <w:fldChar w:fldCharType="begin" w:fldLock="1"/>
      </w:r>
      <w:r w:rsidRPr="001A37D3">
        <w:rPr>
          <w:rFonts w:cstheme="minorHAnsi"/>
          <w:color w:val="0D0D0D" w:themeColor="text1" w:themeTint="F2"/>
          <w:sz w:val="20"/>
        </w:rPr>
        <w:instrText>ADDIN CSL_CITATION { "citationItems" : [ { "id" : "ITEM-1", "itemData" : { "author" : [ { "family" : "Ellis-Jones", "given" : "J." }, { "family" : "Schulz", "given" : "S." }, { "family" : "Chikoye", "given" : "D." }, { "family" : "de Haan", "given" : "N." }, { "family" : "Kormawa", "given" : "P." }, { "family" : "Adedzwa", "given" : "D." } ], "id" : "ITEM-1", "issued" : { "date-parts" : [ [ "2005" ] ] }, "page" : "52", "publisher-place" : "Ibadan", "title" : "Participatory research and extension approaches", "type" : "report" }, "uris" : [ "http://www.mendeley.com/documents/?uuid=2e86cc20-e146-473a-98bf-8beeb8f01706" ] } ], "mendeley" : { "manualFormatting" : "(after Ellis-Jones et al., 2005)", "previouslyFormattedCitation" : "(Ellis-Jones et al., 2005)" }, "properties" : { "noteIndex" : 0 }, "schema" : "https://github.com/citation-style-language/schema/raw/master/csl-citation.json" }</w:instrText>
      </w:r>
      <w:r w:rsidRPr="001A37D3">
        <w:rPr>
          <w:rFonts w:cstheme="minorHAnsi"/>
          <w:color w:val="0D0D0D" w:themeColor="text1" w:themeTint="F2"/>
          <w:sz w:val="20"/>
        </w:rPr>
        <w:fldChar w:fldCharType="separate"/>
      </w:r>
      <w:r w:rsidRPr="001A37D3">
        <w:rPr>
          <w:rFonts w:cstheme="minorHAnsi"/>
          <w:noProof/>
          <w:color w:val="0D0D0D" w:themeColor="text1" w:themeTint="F2"/>
          <w:sz w:val="20"/>
        </w:rPr>
        <w:t>(after Ellis-Jones et al., 2005)</w:t>
      </w:r>
      <w:r w:rsidRPr="001A37D3">
        <w:rPr>
          <w:rFonts w:cstheme="minorHAnsi"/>
          <w:color w:val="0D0D0D" w:themeColor="text1" w:themeTint="F2"/>
          <w:sz w:val="20"/>
        </w:rPr>
        <w:fldChar w:fldCharType="end"/>
      </w:r>
    </w:p>
    <w:p w14:paraId="2EE362B3" w14:textId="165364B9" w:rsidR="00852B98" w:rsidRPr="001A37D3" w:rsidRDefault="00852B98" w:rsidP="00A41AF4">
      <w:pPr>
        <w:autoSpaceDE w:val="0"/>
        <w:autoSpaceDN w:val="0"/>
        <w:adjustRightInd w:val="0"/>
        <w:spacing w:line="276" w:lineRule="auto"/>
        <w:rPr>
          <w:rFonts w:cstheme="minorHAnsi"/>
          <w:b/>
          <w:color w:val="0D0D0D" w:themeColor="text1" w:themeTint="F2"/>
          <w:sz w:val="22"/>
        </w:rPr>
      </w:pPr>
    </w:p>
    <w:p w14:paraId="1B7DEAE0" w14:textId="3C36DF55" w:rsidR="00497E94" w:rsidRDefault="007E43DB" w:rsidP="004E23D0">
      <w:pPr>
        <w:autoSpaceDE w:val="0"/>
        <w:autoSpaceDN w:val="0"/>
        <w:adjustRightInd w:val="0"/>
        <w:spacing w:line="276" w:lineRule="auto"/>
        <w:ind w:left="720" w:hanging="720"/>
        <w:rPr>
          <w:rFonts w:cstheme="minorHAnsi"/>
          <w:color w:val="0D0D0D" w:themeColor="text1" w:themeTint="F2"/>
          <w:sz w:val="22"/>
        </w:rPr>
      </w:pPr>
      <w:r w:rsidRPr="00EB6B21">
        <w:rPr>
          <w:rFonts w:cstheme="minorHAnsi"/>
          <w:b/>
          <w:i/>
          <w:color w:val="0D0D0D" w:themeColor="text1" w:themeTint="F2"/>
          <w:sz w:val="22"/>
        </w:rPr>
        <w:t>Step0</w:t>
      </w:r>
      <w:r>
        <w:rPr>
          <w:rFonts w:cstheme="minorHAnsi"/>
          <w:i/>
          <w:color w:val="0D0D0D" w:themeColor="text1" w:themeTint="F2"/>
          <w:sz w:val="22"/>
        </w:rPr>
        <w:t xml:space="preserve"> </w:t>
      </w:r>
      <w:r>
        <w:rPr>
          <w:rFonts w:cstheme="minorHAnsi"/>
          <w:i/>
          <w:color w:val="0D0D0D" w:themeColor="text1" w:themeTint="F2"/>
          <w:sz w:val="22"/>
        </w:rPr>
        <w:tab/>
      </w:r>
      <w:r w:rsidR="00CD6600" w:rsidRPr="00EB6B21">
        <w:rPr>
          <w:rFonts w:cstheme="minorHAnsi"/>
          <w:b/>
          <w:i/>
          <w:color w:val="0D0D0D" w:themeColor="text1" w:themeTint="F2"/>
          <w:sz w:val="22"/>
        </w:rPr>
        <w:t>Engaging &amp; i</w:t>
      </w:r>
      <w:r w:rsidRPr="00EB6B21">
        <w:rPr>
          <w:rFonts w:cstheme="minorHAnsi"/>
          <w:b/>
          <w:i/>
          <w:color w:val="0D0D0D" w:themeColor="text1" w:themeTint="F2"/>
          <w:sz w:val="22"/>
        </w:rPr>
        <w:t>dentifying diversity</w:t>
      </w:r>
      <w:r>
        <w:rPr>
          <w:rFonts w:cstheme="minorHAnsi"/>
          <w:i/>
          <w:color w:val="0D0D0D" w:themeColor="text1" w:themeTint="F2"/>
          <w:sz w:val="22"/>
        </w:rPr>
        <w:t xml:space="preserve"> (pre-R4D cycle)</w:t>
      </w:r>
      <w:r w:rsidR="00B133ED">
        <w:rPr>
          <w:rFonts w:cstheme="minorHAnsi"/>
          <w:i/>
          <w:color w:val="0D0D0D" w:themeColor="text1" w:themeTint="F2"/>
          <w:sz w:val="22"/>
        </w:rPr>
        <w:t xml:space="preserve">: </w:t>
      </w:r>
      <w:r w:rsidR="00B133ED" w:rsidRPr="00B133ED">
        <w:rPr>
          <w:rFonts w:cstheme="minorHAnsi"/>
          <w:color w:val="0D0D0D" w:themeColor="text1" w:themeTint="F2"/>
          <w:sz w:val="22"/>
        </w:rPr>
        <w:t>before</w:t>
      </w:r>
      <w:r w:rsidR="00B133ED">
        <w:rPr>
          <w:rFonts w:cstheme="minorHAnsi"/>
          <w:color w:val="0D0D0D" w:themeColor="text1" w:themeTint="F2"/>
          <w:sz w:val="22"/>
        </w:rPr>
        <w:t xml:space="preserve"> going into the R4D cycle, diversity of livelihood strategies within a study area need to be explicitly mapped and characterised with farmers and other key stakeholders.</w:t>
      </w:r>
      <w:r w:rsidR="00B86443">
        <w:rPr>
          <w:rFonts w:cstheme="minorHAnsi"/>
          <w:color w:val="0D0D0D" w:themeColor="text1" w:themeTint="F2"/>
          <w:sz w:val="22"/>
        </w:rPr>
        <w:t xml:space="preserve"> </w:t>
      </w:r>
      <w:r w:rsidR="00497E94">
        <w:rPr>
          <w:rFonts w:cstheme="minorHAnsi"/>
          <w:color w:val="0D0D0D" w:themeColor="text1" w:themeTint="F2"/>
          <w:sz w:val="22"/>
        </w:rPr>
        <w:t xml:space="preserve">Based on this diversity, we can contextualise better a demand-led R4D process. For example, strategies based on non-agricultural activities might not be a priority for a project promoting SI </w:t>
      </w:r>
      <w:r w:rsidR="00497E94">
        <w:rPr>
          <w:rFonts w:cstheme="minorHAnsi"/>
          <w:color w:val="0D0D0D" w:themeColor="text1" w:themeTint="F2"/>
          <w:sz w:val="22"/>
        </w:rPr>
        <w:lastRenderedPageBreak/>
        <w:t xml:space="preserve">innovations. </w:t>
      </w:r>
      <w:r w:rsidR="00CD6600">
        <w:rPr>
          <w:rFonts w:cstheme="minorHAnsi"/>
          <w:color w:val="0D0D0D" w:themeColor="text1" w:themeTint="F2"/>
          <w:sz w:val="22"/>
        </w:rPr>
        <w:t>Most importantly, this step requires e</w:t>
      </w:r>
      <w:r w:rsidR="00CD6600" w:rsidRPr="001A37D3">
        <w:rPr>
          <w:rFonts w:cstheme="minorHAnsi"/>
          <w:color w:val="0D0D0D" w:themeColor="text1" w:themeTint="F2"/>
          <w:sz w:val="22"/>
          <w:szCs w:val="22"/>
        </w:rPr>
        <w:t>ntering a</w:t>
      </w:r>
      <w:r w:rsidR="00CD6600">
        <w:rPr>
          <w:rFonts w:cstheme="minorHAnsi"/>
          <w:color w:val="0D0D0D" w:themeColor="text1" w:themeTint="F2"/>
          <w:sz w:val="22"/>
          <w:szCs w:val="22"/>
        </w:rPr>
        <w:t>t a</w:t>
      </w:r>
      <w:r w:rsidR="00CD6600" w:rsidRPr="001A37D3">
        <w:rPr>
          <w:rFonts w:cstheme="minorHAnsi"/>
          <w:color w:val="0D0D0D" w:themeColor="text1" w:themeTint="F2"/>
          <w:sz w:val="22"/>
          <w:szCs w:val="22"/>
        </w:rPr>
        <w:t xml:space="preserve"> community and building trust to facilitate the whole R4D process</w:t>
      </w:r>
      <w:r w:rsidR="00EB6B21">
        <w:rPr>
          <w:rFonts w:cstheme="minorHAnsi"/>
          <w:color w:val="0D0D0D" w:themeColor="text1" w:themeTint="F2"/>
          <w:sz w:val="22"/>
          <w:szCs w:val="22"/>
        </w:rPr>
        <w:t xml:space="preserve"> by explaining and discussing the project</w:t>
      </w:r>
      <w:r w:rsidR="00CD6600" w:rsidRPr="001A37D3">
        <w:rPr>
          <w:rFonts w:cstheme="minorHAnsi"/>
          <w:color w:val="0D0D0D" w:themeColor="text1" w:themeTint="F2"/>
          <w:sz w:val="22"/>
          <w:szCs w:val="22"/>
        </w:rPr>
        <w:t xml:space="preserve">. </w:t>
      </w:r>
      <w:r w:rsidR="00497E94">
        <w:rPr>
          <w:rFonts w:cstheme="minorHAnsi"/>
          <w:color w:val="0D0D0D" w:themeColor="text1" w:themeTint="F2"/>
          <w:sz w:val="22"/>
        </w:rPr>
        <w:t xml:space="preserve">To achieve this, </w:t>
      </w:r>
      <w:r w:rsidR="00793597">
        <w:rPr>
          <w:rFonts w:cstheme="minorHAnsi"/>
          <w:color w:val="0D0D0D" w:themeColor="text1" w:themeTint="F2"/>
          <w:sz w:val="22"/>
        </w:rPr>
        <w:t xml:space="preserve">four </w:t>
      </w:r>
      <w:r w:rsidR="00497E94">
        <w:rPr>
          <w:rFonts w:cstheme="minorHAnsi"/>
          <w:color w:val="0D0D0D" w:themeColor="text1" w:themeTint="F2"/>
          <w:sz w:val="22"/>
        </w:rPr>
        <w:t xml:space="preserve">major activities need to be conducted: </w:t>
      </w:r>
    </w:p>
    <w:p w14:paraId="5523C55C" w14:textId="4CD68433" w:rsidR="001014DF" w:rsidRPr="001014DF" w:rsidRDefault="00497E94" w:rsidP="00497E94">
      <w:pPr>
        <w:pStyle w:val="ListParagraph"/>
        <w:numPr>
          <w:ilvl w:val="0"/>
          <w:numId w:val="24"/>
        </w:numPr>
        <w:autoSpaceDE w:val="0"/>
        <w:autoSpaceDN w:val="0"/>
        <w:adjustRightInd w:val="0"/>
        <w:spacing w:line="276" w:lineRule="auto"/>
        <w:rPr>
          <w:rFonts w:cstheme="minorHAnsi"/>
          <w:i/>
          <w:color w:val="0D0D0D" w:themeColor="text1" w:themeTint="F2"/>
          <w:sz w:val="22"/>
        </w:rPr>
      </w:pPr>
      <w:r w:rsidRPr="001014DF">
        <w:rPr>
          <w:rFonts w:cstheme="minorHAnsi"/>
          <w:i/>
          <w:color w:val="943634" w:themeColor="accent2" w:themeShade="BF"/>
          <w:sz w:val="22"/>
        </w:rPr>
        <w:t>Situational analysis</w:t>
      </w:r>
      <w:r>
        <w:rPr>
          <w:rFonts w:cstheme="minorHAnsi"/>
          <w:color w:val="0D0D0D" w:themeColor="text1" w:themeTint="F2"/>
          <w:sz w:val="22"/>
        </w:rPr>
        <w:t xml:space="preserve">: to make sure that most of the spatial and temporal diversity of livelihood strategies is included, </w:t>
      </w:r>
      <w:r w:rsidR="00E24C08" w:rsidRPr="00E24C08">
        <w:rPr>
          <w:rFonts w:cstheme="minorHAnsi"/>
          <w:i/>
          <w:color w:val="0D0D0D" w:themeColor="text1" w:themeTint="F2"/>
          <w:sz w:val="22"/>
        </w:rPr>
        <w:t>literature review</w:t>
      </w:r>
      <w:r w:rsidR="00E24C08">
        <w:rPr>
          <w:rFonts w:cstheme="minorHAnsi"/>
          <w:i/>
          <w:color w:val="0D0D0D" w:themeColor="text1" w:themeTint="F2"/>
          <w:sz w:val="22"/>
        </w:rPr>
        <w:t>s</w:t>
      </w:r>
      <w:r w:rsidR="00E24C08">
        <w:rPr>
          <w:rFonts w:cstheme="minorHAnsi"/>
          <w:color w:val="0D0D0D" w:themeColor="text1" w:themeTint="F2"/>
          <w:sz w:val="22"/>
        </w:rPr>
        <w:t xml:space="preserve"> and/or </w:t>
      </w:r>
      <w:r w:rsidR="00E24C08" w:rsidRPr="00CD6600">
        <w:rPr>
          <w:rFonts w:cstheme="minorHAnsi"/>
          <w:i/>
          <w:color w:val="0D0D0D" w:themeColor="text1" w:themeTint="F2"/>
          <w:sz w:val="22"/>
        </w:rPr>
        <w:t>consultations with local experts</w:t>
      </w:r>
      <w:r w:rsidR="00E24C08">
        <w:rPr>
          <w:rFonts w:cstheme="minorHAnsi"/>
          <w:color w:val="0D0D0D" w:themeColor="text1" w:themeTint="F2"/>
          <w:sz w:val="22"/>
        </w:rPr>
        <w:t xml:space="preserve"> need to be conducted </w:t>
      </w:r>
      <w:r w:rsidR="00CD6600">
        <w:rPr>
          <w:rFonts w:cstheme="minorHAnsi"/>
          <w:color w:val="0D0D0D" w:themeColor="text1" w:themeTint="F2"/>
          <w:sz w:val="22"/>
        </w:rPr>
        <w:t>generating a</w:t>
      </w:r>
      <w:r w:rsidR="001014DF">
        <w:rPr>
          <w:rFonts w:cstheme="minorHAnsi"/>
          <w:color w:val="0D0D0D" w:themeColor="text1" w:themeTint="F2"/>
          <w:sz w:val="22"/>
        </w:rPr>
        <w:t xml:space="preserve"> system overview on drivers</w:t>
      </w:r>
      <w:r w:rsidR="00CD6600">
        <w:rPr>
          <w:rFonts w:cstheme="minorHAnsi"/>
          <w:color w:val="0D0D0D" w:themeColor="text1" w:themeTint="F2"/>
          <w:sz w:val="22"/>
        </w:rPr>
        <w:t xml:space="preserve">, institutions, diversity and dynamics of the agro-ecosystem. </w:t>
      </w:r>
    </w:p>
    <w:p w14:paraId="6A7A4561" w14:textId="6A647A08" w:rsidR="00CD6600" w:rsidRPr="001A37D3" w:rsidRDefault="00497E94" w:rsidP="00CD6600">
      <w:pPr>
        <w:pStyle w:val="ListParagraph"/>
        <w:numPr>
          <w:ilvl w:val="0"/>
          <w:numId w:val="24"/>
        </w:numPr>
        <w:autoSpaceDE w:val="0"/>
        <w:autoSpaceDN w:val="0"/>
        <w:adjustRightInd w:val="0"/>
        <w:spacing w:after="120" w:line="276" w:lineRule="auto"/>
        <w:rPr>
          <w:rFonts w:cstheme="minorHAnsi"/>
          <w:color w:val="0D0D0D" w:themeColor="text1" w:themeTint="F2"/>
          <w:sz w:val="22"/>
          <w:szCs w:val="22"/>
        </w:rPr>
      </w:pPr>
      <w:r w:rsidRPr="001014DF">
        <w:rPr>
          <w:rFonts w:cstheme="minorHAnsi"/>
          <w:i/>
          <w:color w:val="943634" w:themeColor="accent2" w:themeShade="BF"/>
          <w:sz w:val="22"/>
        </w:rPr>
        <w:t>Mapping</w:t>
      </w:r>
      <w:r w:rsidRPr="006D665B">
        <w:rPr>
          <w:rFonts w:cstheme="minorHAnsi"/>
          <w:i/>
          <w:color w:val="0D0D0D" w:themeColor="text1" w:themeTint="F2"/>
          <w:sz w:val="22"/>
        </w:rPr>
        <w:t xml:space="preserve"> </w:t>
      </w:r>
      <w:r w:rsidRPr="001014DF">
        <w:rPr>
          <w:rFonts w:cstheme="minorHAnsi"/>
          <w:i/>
          <w:color w:val="943634" w:themeColor="accent2" w:themeShade="BF"/>
          <w:sz w:val="22"/>
        </w:rPr>
        <w:t>diversity</w:t>
      </w:r>
      <w:r>
        <w:rPr>
          <w:rFonts w:cstheme="minorHAnsi"/>
          <w:color w:val="0D0D0D" w:themeColor="text1" w:themeTint="F2"/>
          <w:sz w:val="22"/>
        </w:rPr>
        <w:t xml:space="preserve">: </w:t>
      </w:r>
      <w:r w:rsidR="00E24C08">
        <w:rPr>
          <w:rFonts w:cstheme="minorHAnsi"/>
          <w:color w:val="0D0D0D" w:themeColor="text1" w:themeTint="F2"/>
          <w:sz w:val="22"/>
        </w:rPr>
        <w:t xml:space="preserve">based on this situational analysis, a large diversity of farmers can be invited for </w:t>
      </w:r>
      <w:r w:rsidR="00E24C08">
        <w:rPr>
          <w:rFonts w:cstheme="minorHAnsi"/>
          <w:i/>
          <w:color w:val="0D0D0D" w:themeColor="text1" w:themeTint="F2"/>
          <w:sz w:val="22"/>
        </w:rPr>
        <w:t>group discussion</w:t>
      </w:r>
      <w:r w:rsidR="00CD6600">
        <w:rPr>
          <w:rFonts w:cstheme="minorHAnsi"/>
          <w:i/>
          <w:color w:val="0D0D0D" w:themeColor="text1" w:themeTint="F2"/>
          <w:sz w:val="22"/>
        </w:rPr>
        <w:t>s</w:t>
      </w:r>
      <w:r w:rsidR="00E24C08">
        <w:rPr>
          <w:rFonts w:cstheme="minorHAnsi"/>
          <w:i/>
          <w:color w:val="0D0D0D" w:themeColor="text1" w:themeTint="F2"/>
          <w:sz w:val="22"/>
        </w:rPr>
        <w:t xml:space="preserve"> </w:t>
      </w:r>
      <w:r w:rsidR="00E24C08">
        <w:rPr>
          <w:rFonts w:cstheme="minorHAnsi"/>
          <w:color w:val="0D0D0D" w:themeColor="text1" w:themeTint="F2"/>
          <w:sz w:val="22"/>
        </w:rPr>
        <w:t xml:space="preserve">to build </w:t>
      </w:r>
      <w:r w:rsidR="006D665B">
        <w:rPr>
          <w:rFonts w:cstheme="minorHAnsi"/>
          <w:color w:val="0D0D0D" w:themeColor="text1" w:themeTint="F2"/>
          <w:sz w:val="22"/>
        </w:rPr>
        <w:t xml:space="preserve">and characterise </w:t>
      </w:r>
      <w:r w:rsidR="00E24C08">
        <w:rPr>
          <w:rFonts w:cstheme="minorHAnsi"/>
          <w:color w:val="0D0D0D" w:themeColor="text1" w:themeTint="F2"/>
          <w:sz w:val="22"/>
        </w:rPr>
        <w:t xml:space="preserve">a </w:t>
      </w:r>
      <w:r w:rsidR="00E24C08" w:rsidRPr="00E24C08">
        <w:rPr>
          <w:rFonts w:cstheme="minorHAnsi"/>
          <w:i/>
          <w:color w:val="0D0D0D" w:themeColor="text1" w:themeTint="F2"/>
          <w:sz w:val="22"/>
        </w:rPr>
        <w:t>livelihood</w:t>
      </w:r>
      <w:r w:rsidR="00E24C08">
        <w:rPr>
          <w:rFonts w:cstheme="minorHAnsi"/>
          <w:color w:val="0D0D0D" w:themeColor="text1" w:themeTint="F2"/>
          <w:sz w:val="22"/>
        </w:rPr>
        <w:t xml:space="preserve"> </w:t>
      </w:r>
      <w:r w:rsidR="00E24C08" w:rsidRPr="00E24C08">
        <w:rPr>
          <w:rFonts w:cstheme="minorHAnsi"/>
          <w:i/>
          <w:color w:val="0D0D0D" w:themeColor="text1" w:themeTint="F2"/>
          <w:sz w:val="22"/>
        </w:rPr>
        <w:t>typology</w:t>
      </w:r>
      <w:r w:rsidR="00CD6600">
        <w:rPr>
          <w:rFonts w:cstheme="minorHAnsi"/>
          <w:color w:val="0D0D0D" w:themeColor="text1" w:themeTint="F2"/>
          <w:sz w:val="22"/>
        </w:rPr>
        <w:t xml:space="preserve"> </w:t>
      </w:r>
      <w:r w:rsidR="00EB6B21">
        <w:rPr>
          <w:rFonts w:cstheme="minorHAnsi"/>
          <w:color w:val="0D0D0D" w:themeColor="text1" w:themeTint="F2"/>
          <w:sz w:val="22"/>
        </w:rPr>
        <w:t xml:space="preserve">of the study area. </w:t>
      </w:r>
    </w:p>
    <w:p w14:paraId="1D956E22" w14:textId="17AEE413" w:rsidR="00793597" w:rsidRPr="00793597" w:rsidRDefault="006D665B" w:rsidP="00497E94">
      <w:pPr>
        <w:pStyle w:val="ListParagraph"/>
        <w:numPr>
          <w:ilvl w:val="0"/>
          <w:numId w:val="24"/>
        </w:numPr>
        <w:autoSpaceDE w:val="0"/>
        <w:autoSpaceDN w:val="0"/>
        <w:adjustRightInd w:val="0"/>
        <w:spacing w:line="276" w:lineRule="auto"/>
        <w:rPr>
          <w:rFonts w:cstheme="minorHAnsi"/>
          <w:i/>
          <w:color w:val="0D0D0D" w:themeColor="text1" w:themeTint="F2"/>
          <w:sz w:val="22"/>
        </w:rPr>
      </w:pPr>
      <w:r w:rsidRPr="001014DF">
        <w:rPr>
          <w:rFonts w:cstheme="minorHAnsi"/>
          <w:i/>
          <w:color w:val="943634" w:themeColor="accent2" w:themeShade="BF"/>
          <w:sz w:val="22"/>
        </w:rPr>
        <w:t>Household survey</w:t>
      </w:r>
      <w:r w:rsidR="00497E94">
        <w:rPr>
          <w:rFonts w:cstheme="minorHAnsi"/>
          <w:color w:val="0D0D0D" w:themeColor="text1" w:themeTint="F2"/>
          <w:sz w:val="22"/>
        </w:rPr>
        <w:t xml:space="preserve">: </w:t>
      </w:r>
      <w:r>
        <w:rPr>
          <w:rFonts w:cstheme="minorHAnsi"/>
          <w:color w:val="0D0D0D" w:themeColor="text1" w:themeTint="F2"/>
          <w:sz w:val="22"/>
        </w:rPr>
        <w:t xml:space="preserve">based on this typology, </w:t>
      </w:r>
      <w:r w:rsidRPr="006D665B">
        <w:rPr>
          <w:rFonts w:cstheme="minorHAnsi"/>
          <w:i/>
          <w:color w:val="0D0D0D" w:themeColor="text1" w:themeTint="F2"/>
          <w:sz w:val="22"/>
        </w:rPr>
        <w:t>household surveys</w:t>
      </w:r>
      <w:r>
        <w:rPr>
          <w:rFonts w:cstheme="minorHAnsi"/>
          <w:color w:val="0D0D0D" w:themeColor="text1" w:themeTint="F2"/>
          <w:sz w:val="22"/>
        </w:rPr>
        <w:t xml:space="preserve"> can be design</w:t>
      </w:r>
      <w:r w:rsidR="00427C8F">
        <w:rPr>
          <w:rFonts w:cstheme="minorHAnsi"/>
          <w:color w:val="0D0D0D" w:themeColor="text1" w:themeTint="F2"/>
          <w:sz w:val="22"/>
        </w:rPr>
        <w:t>ed</w:t>
      </w:r>
      <w:r>
        <w:rPr>
          <w:rFonts w:cstheme="minorHAnsi"/>
          <w:color w:val="0D0D0D" w:themeColor="text1" w:themeTint="F2"/>
          <w:sz w:val="22"/>
        </w:rPr>
        <w:t xml:space="preserve"> to </w:t>
      </w:r>
      <w:r w:rsidR="00427C8F">
        <w:rPr>
          <w:rFonts w:cstheme="minorHAnsi"/>
          <w:color w:val="0D0D0D" w:themeColor="text1" w:themeTint="F2"/>
          <w:sz w:val="22"/>
        </w:rPr>
        <w:t>validate</w:t>
      </w:r>
      <w:r>
        <w:rPr>
          <w:rFonts w:cstheme="minorHAnsi"/>
          <w:color w:val="0D0D0D" w:themeColor="text1" w:themeTint="F2"/>
          <w:sz w:val="22"/>
        </w:rPr>
        <w:t>, adapt and better characterise the identified livelihood types</w:t>
      </w:r>
      <w:r w:rsidR="001014DF">
        <w:rPr>
          <w:rFonts w:cstheme="minorHAnsi"/>
          <w:color w:val="0D0D0D" w:themeColor="text1" w:themeTint="F2"/>
          <w:sz w:val="22"/>
        </w:rPr>
        <w:t xml:space="preserve">, as well as to </w:t>
      </w:r>
      <w:r w:rsidR="00CD6600">
        <w:rPr>
          <w:rFonts w:cstheme="minorHAnsi"/>
          <w:color w:val="0D0D0D" w:themeColor="text1" w:themeTint="F2"/>
          <w:sz w:val="22"/>
        </w:rPr>
        <w:t>better describe the whole agro-ecosystem</w:t>
      </w:r>
      <w:r>
        <w:rPr>
          <w:rFonts w:cstheme="minorHAnsi"/>
          <w:color w:val="0D0D0D" w:themeColor="text1" w:themeTint="F2"/>
          <w:sz w:val="22"/>
        </w:rPr>
        <w:t>.</w:t>
      </w:r>
    </w:p>
    <w:p w14:paraId="18624211" w14:textId="4B480CD6" w:rsidR="007E43DB" w:rsidRPr="00497E94" w:rsidRDefault="00793597" w:rsidP="00497E94">
      <w:pPr>
        <w:pStyle w:val="ListParagraph"/>
        <w:numPr>
          <w:ilvl w:val="0"/>
          <w:numId w:val="24"/>
        </w:numPr>
        <w:autoSpaceDE w:val="0"/>
        <w:autoSpaceDN w:val="0"/>
        <w:adjustRightInd w:val="0"/>
        <w:spacing w:line="276" w:lineRule="auto"/>
        <w:rPr>
          <w:rFonts w:cstheme="minorHAnsi"/>
          <w:i/>
          <w:color w:val="0D0D0D" w:themeColor="text1" w:themeTint="F2"/>
          <w:sz w:val="22"/>
        </w:rPr>
      </w:pPr>
      <w:r>
        <w:rPr>
          <w:rFonts w:cstheme="minorHAnsi"/>
          <w:i/>
          <w:color w:val="943634" w:themeColor="accent2" w:themeShade="BF"/>
          <w:sz w:val="22"/>
        </w:rPr>
        <w:t>Type selection</w:t>
      </w:r>
      <w:r w:rsidRPr="00793597">
        <w:rPr>
          <w:rFonts w:cstheme="minorHAnsi"/>
          <w:color w:val="0D0D0D" w:themeColor="text1" w:themeTint="F2"/>
          <w:sz w:val="22"/>
        </w:rPr>
        <w:t>:</w:t>
      </w:r>
      <w:r>
        <w:rPr>
          <w:rFonts w:cstheme="minorHAnsi"/>
          <w:color w:val="0D0D0D" w:themeColor="text1" w:themeTint="F2"/>
          <w:sz w:val="22"/>
        </w:rPr>
        <w:t xml:space="preserve"> based on the previous activities and the analysis of the household survey, major types can be selected to start </w:t>
      </w:r>
      <w:r w:rsidR="00427C8F">
        <w:rPr>
          <w:rFonts w:cstheme="minorHAnsi"/>
          <w:color w:val="0D0D0D" w:themeColor="text1" w:themeTint="F2"/>
          <w:sz w:val="22"/>
        </w:rPr>
        <w:t xml:space="preserve">an individual R4D process for each of these selected types. </w:t>
      </w:r>
      <w:r>
        <w:rPr>
          <w:rFonts w:cstheme="minorHAnsi"/>
          <w:color w:val="0D0D0D" w:themeColor="text1" w:themeTint="F2"/>
          <w:sz w:val="22"/>
        </w:rPr>
        <w:t xml:space="preserve"> </w:t>
      </w:r>
      <w:r w:rsidR="006D665B">
        <w:rPr>
          <w:rFonts w:cstheme="minorHAnsi"/>
          <w:color w:val="0D0D0D" w:themeColor="text1" w:themeTint="F2"/>
          <w:sz w:val="22"/>
        </w:rPr>
        <w:t xml:space="preserve">  </w:t>
      </w:r>
      <w:r w:rsidR="00497E94" w:rsidRPr="00497E94">
        <w:rPr>
          <w:rFonts w:cstheme="minorHAnsi"/>
          <w:color w:val="0D0D0D" w:themeColor="text1" w:themeTint="F2"/>
          <w:sz w:val="22"/>
        </w:rPr>
        <w:t xml:space="preserve">  </w:t>
      </w:r>
      <w:r w:rsidR="00B86443" w:rsidRPr="00497E94">
        <w:rPr>
          <w:rFonts w:cstheme="minorHAnsi"/>
          <w:color w:val="0D0D0D" w:themeColor="text1" w:themeTint="F2"/>
          <w:sz w:val="22"/>
        </w:rPr>
        <w:t xml:space="preserve"> </w:t>
      </w:r>
      <w:r w:rsidR="00B133ED" w:rsidRPr="00497E94">
        <w:rPr>
          <w:rFonts w:cstheme="minorHAnsi"/>
          <w:i/>
          <w:color w:val="0D0D0D" w:themeColor="text1" w:themeTint="F2"/>
          <w:sz w:val="22"/>
        </w:rPr>
        <w:t xml:space="preserve"> </w:t>
      </w:r>
    </w:p>
    <w:p w14:paraId="2DBBB81E" w14:textId="77777777" w:rsidR="00DF4AB3" w:rsidRDefault="00DF4AB3" w:rsidP="004E23D0">
      <w:pPr>
        <w:autoSpaceDE w:val="0"/>
        <w:autoSpaceDN w:val="0"/>
        <w:adjustRightInd w:val="0"/>
        <w:spacing w:line="276" w:lineRule="auto"/>
        <w:ind w:left="720" w:hanging="720"/>
        <w:rPr>
          <w:rFonts w:cstheme="minorHAnsi"/>
          <w:b/>
          <w:i/>
          <w:color w:val="0D0D0D" w:themeColor="text1" w:themeTint="F2"/>
          <w:sz w:val="22"/>
        </w:rPr>
      </w:pPr>
    </w:p>
    <w:p w14:paraId="0C8D4917" w14:textId="69E91446" w:rsidR="007E43DB" w:rsidRPr="00DF4AB3" w:rsidRDefault="00DF4AB3" w:rsidP="004E23D0">
      <w:pPr>
        <w:autoSpaceDE w:val="0"/>
        <w:autoSpaceDN w:val="0"/>
        <w:adjustRightInd w:val="0"/>
        <w:spacing w:line="276" w:lineRule="auto"/>
        <w:ind w:left="720" w:hanging="720"/>
        <w:rPr>
          <w:rFonts w:cstheme="minorHAnsi"/>
          <w:b/>
          <w:i/>
          <w:color w:val="0D0D0D" w:themeColor="text1" w:themeTint="F2"/>
          <w:sz w:val="22"/>
        </w:rPr>
      </w:pPr>
      <w:r w:rsidRPr="00DF4AB3">
        <w:rPr>
          <w:rFonts w:cstheme="minorHAnsi"/>
          <w:b/>
          <w:i/>
          <w:color w:val="0D0D0D" w:themeColor="text1" w:themeTint="F2"/>
          <w:sz w:val="22"/>
        </w:rPr>
        <w:t>R4D cycle</w:t>
      </w:r>
    </w:p>
    <w:p w14:paraId="21CC2E99" w14:textId="62CA6400" w:rsidR="00EB6B21" w:rsidRDefault="0065731C" w:rsidP="00EB6B21">
      <w:pPr>
        <w:autoSpaceDE w:val="0"/>
        <w:autoSpaceDN w:val="0"/>
        <w:adjustRightInd w:val="0"/>
        <w:spacing w:line="276" w:lineRule="auto"/>
        <w:ind w:left="720" w:hanging="720"/>
        <w:rPr>
          <w:rFonts w:cstheme="minorHAnsi"/>
          <w:color w:val="0D0D0D" w:themeColor="text1" w:themeTint="F2"/>
          <w:sz w:val="22"/>
          <w:szCs w:val="22"/>
        </w:rPr>
      </w:pPr>
      <w:r w:rsidRPr="00EB6B21">
        <w:rPr>
          <w:rFonts w:cstheme="minorHAnsi"/>
          <w:b/>
          <w:i/>
          <w:color w:val="0D0D0D" w:themeColor="text1" w:themeTint="F2"/>
          <w:sz w:val="22"/>
        </w:rPr>
        <w:t>Step</w:t>
      </w:r>
      <w:r w:rsidR="00481502">
        <w:rPr>
          <w:rFonts w:cstheme="minorHAnsi"/>
          <w:b/>
          <w:i/>
          <w:color w:val="0D0D0D" w:themeColor="text1" w:themeTint="F2"/>
          <w:sz w:val="22"/>
        </w:rPr>
        <w:t xml:space="preserve"> </w:t>
      </w:r>
      <w:r w:rsidRPr="00EB6B21">
        <w:rPr>
          <w:rFonts w:cstheme="minorHAnsi"/>
          <w:b/>
          <w:i/>
          <w:color w:val="0D0D0D" w:themeColor="text1" w:themeTint="F2"/>
          <w:sz w:val="22"/>
        </w:rPr>
        <w:t>1</w:t>
      </w:r>
      <w:r w:rsidRPr="00EB6B21">
        <w:rPr>
          <w:rFonts w:cstheme="minorHAnsi"/>
          <w:b/>
          <w:i/>
          <w:color w:val="0D0D0D" w:themeColor="text1" w:themeTint="F2"/>
          <w:sz w:val="22"/>
        </w:rPr>
        <w:tab/>
      </w:r>
      <w:r w:rsidR="001014DF" w:rsidRPr="00EB6B21">
        <w:rPr>
          <w:rFonts w:cstheme="minorHAnsi"/>
          <w:b/>
          <w:i/>
          <w:color w:val="0D0D0D" w:themeColor="text1" w:themeTint="F2"/>
          <w:sz w:val="22"/>
          <w:szCs w:val="22"/>
        </w:rPr>
        <w:t>Problem identification</w:t>
      </w:r>
      <w:r w:rsidR="00594B52" w:rsidRPr="001A37D3">
        <w:rPr>
          <w:rFonts w:cstheme="minorHAnsi"/>
          <w:color w:val="0D0D0D" w:themeColor="text1" w:themeTint="F2"/>
          <w:sz w:val="22"/>
          <w:szCs w:val="22"/>
        </w:rPr>
        <w:t xml:space="preserve">: </w:t>
      </w:r>
      <w:r w:rsidR="00DF4AB3">
        <w:rPr>
          <w:rFonts w:cstheme="minorHAnsi"/>
          <w:color w:val="0D0D0D" w:themeColor="text1" w:themeTint="F2"/>
          <w:sz w:val="22"/>
          <w:szCs w:val="22"/>
        </w:rPr>
        <w:t xml:space="preserve">all involved stakeholders need to </w:t>
      </w:r>
      <w:r w:rsidR="00EB6B21">
        <w:rPr>
          <w:rFonts w:cstheme="minorHAnsi"/>
          <w:color w:val="0D0D0D" w:themeColor="text1" w:themeTint="F2"/>
          <w:sz w:val="22"/>
          <w:szCs w:val="22"/>
        </w:rPr>
        <w:t xml:space="preserve">have a common </w:t>
      </w:r>
      <w:r w:rsidR="00DF4AB3">
        <w:rPr>
          <w:rFonts w:cstheme="minorHAnsi"/>
          <w:color w:val="0D0D0D" w:themeColor="text1" w:themeTint="F2"/>
          <w:sz w:val="22"/>
          <w:szCs w:val="22"/>
        </w:rPr>
        <w:t>understand</w:t>
      </w:r>
      <w:r w:rsidR="00EB6B21">
        <w:rPr>
          <w:rFonts w:cstheme="minorHAnsi"/>
          <w:color w:val="0D0D0D" w:themeColor="text1" w:themeTint="F2"/>
          <w:sz w:val="22"/>
          <w:szCs w:val="22"/>
        </w:rPr>
        <w:t>ing of</w:t>
      </w:r>
      <w:r w:rsidR="00DF4AB3">
        <w:rPr>
          <w:rFonts w:cstheme="minorHAnsi"/>
          <w:color w:val="0D0D0D" w:themeColor="text1" w:themeTint="F2"/>
          <w:sz w:val="22"/>
          <w:szCs w:val="22"/>
        </w:rPr>
        <w:t xml:space="preserve"> </w:t>
      </w:r>
      <w:r w:rsidR="00EB6B21">
        <w:rPr>
          <w:rFonts w:cstheme="minorHAnsi"/>
          <w:color w:val="0D0D0D" w:themeColor="text1" w:themeTint="F2"/>
          <w:sz w:val="22"/>
          <w:szCs w:val="22"/>
        </w:rPr>
        <w:t xml:space="preserve">the major strategies, challenges and potential solutions for each selected type or group of types. This step consists of one major activity: </w:t>
      </w:r>
      <w:r w:rsidR="00EB6B21" w:rsidRPr="00EB6B21">
        <w:rPr>
          <w:rFonts w:cstheme="minorHAnsi"/>
          <w:i/>
          <w:color w:val="943634" w:themeColor="accent2" w:themeShade="BF"/>
          <w:sz w:val="22"/>
          <w:szCs w:val="22"/>
        </w:rPr>
        <w:t>farmer and other stakeholder consultations</w:t>
      </w:r>
      <w:r w:rsidR="00EB6B21">
        <w:rPr>
          <w:rFonts w:cstheme="minorHAnsi"/>
          <w:i/>
          <w:color w:val="0D0D0D" w:themeColor="text1" w:themeTint="F2"/>
          <w:sz w:val="22"/>
          <w:szCs w:val="22"/>
        </w:rPr>
        <w:t>.</w:t>
      </w:r>
      <w:r w:rsidR="00EB6B21">
        <w:rPr>
          <w:rFonts w:cstheme="minorHAnsi"/>
          <w:color w:val="0D0D0D" w:themeColor="text1" w:themeTint="F2"/>
          <w:sz w:val="22"/>
          <w:szCs w:val="22"/>
        </w:rPr>
        <w:t xml:space="preserve"> The aim of this consultation is to identify and prioritise </w:t>
      </w:r>
      <w:r w:rsidR="00DE34E9">
        <w:rPr>
          <w:rFonts w:cstheme="minorHAnsi"/>
          <w:color w:val="0D0D0D" w:themeColor="text1" w:themeTint="F2"/>
          <w:sz w:val="22"/>
          <w:szCs w:val="22"/>
        </w:rPr>
        <w:t xml:space="preserve">future </w:t>
      </w:r>
      <w:r w:rsidR="002120C2">
        <w:rPr>
          <w:rFonts w:cstheme="minorHAnsi"/>
          <w:color w:val="0D0D0D" w:themeColor="text1" w:themeTint="F2"/>
          <w:sz w:val="22"/>
          <w:szCs w:val="22"/>
        </w:rPr>
        <w:t>scenarios</w:t>
      </w:r>
      <w:r w:rsidR="00DE34E9">
        <w:rPr>
          <w:rFonts w:cstheme="minorHAnsi"/>
          <w:color w:val="0D0D0D" w:themeColor="text1" w:themeTint="F2"/>
          <w:sz w:val="22"/>
          <w:szCs w:val="22"/>
        </w:rPr>
        <w:t xml:space="preserve">, opportunities, </w:t>
      </w:r>
      <w:r w:rsidR="00EB6B21">
        <w:rPr>
          <w:rFonts w:cstheme="minorHAnsi"/>
          <w:color w:val="0D0D0D" w:themeColor="text1" w:themeTint="F2"/>
          <w:sz w:val="22"/>
          <w:szCs w:val="22"/>
        </w:rPr>
        <w:t xml:space="preserve">current and ideal </w:t>
      </w:r>
      <w:r w:rsidR="00DE34E9">
        <w:rPr>
          <w:rFonts w:cstheme="minorHAnsi"/>
          <w:color w:val="0D0D0D" w:themeColor="text1" w:themeTint="F2"/>
          <w:sz w:val="22"/>
          <w:szCs w:val="22"/>
        </w:rPr>
        <w:t xml:space="preserve">strategies, challenges </w:t>
      </w:r>
      <w:r w:rsidR="002D332C" w:rsidRPr="001A37D3">
        <w:rPr>
          <w:rFonts w:cstheme="minorHAnsi"/>
          <w:color w:val="0D0D0D" w:themeColor="text1" w:themeTint="F2"/>
          <w:sz w:val="22"/>
          <w:szCs w:val="22"/>
        </w:rPr>
        <w:t xml:space="preserve">and potential solutions. </w:t>
      </w:r>
      <w:r w:rsidR="00905F63">
        <w:rPr>
          <w:rFonts w:cstheme="minorHAnsi"/>
          <w:color w:val="0D0D0D" w:themeColor="text1" w:themeTint="F2"/>
          <w:sz w:val="22"/>
          <w:szCs w:val="22"/>
        </w:rPr>
        <w:t xml:space="preserve">Based on this prioritisation, the group can </w:t>
      </w:r>
      <w:r w:rsidR="00EB6B21">
        <w:rPr>
          <w:rFonts w:cstheme="minorHAnsi"/>
          <w:color w:val="0D0D0D" w:themeColor="text1" w:themeTint="F2"/>
          <w:sz w:val="22"/>
          <w:szCs w:val="22"/>
        </w:rPr>
        <w:t xml:space="preserve">identify </w:t>
      </w:r>
      <w:r w:rsidR="00905F63">
        <w:rPr>
          <w:rFonts w:cstheme="minorHAnsi"/>
          <w:color w:val="0D0D0D" w:themeColor="text1" w:themeTint="F2"/>
          <w:sz w:val="22"/>
          <w:szCs w:val="22"/>
        </w:rPr>
        <w:t xml:space="preserve">relevant </w:t>
      </w:r>
      <w:r w:rsidR="00EB6B21">
        <w:rPr>
          <w:rFonts w:cstheme="minorHAnsi"/>
          <w:color w:val="0D0D0D" w:themeColor="text1" w:themeTint="F2"/>
          <w:sz w:val="22"/>
          <w:szCs w:val="22"/>
        </w:rPr>
        <w:t xml:space="preserve">stakeholders </w:t>
      </w:r>
      <w:r w:rsidR="00905F63">
        <w:rPr>
          <w:rFonts w:cstheme="minorHAnsi"/>
          <w:color w:val="0D0D0D" w:themeColor="text1" w:themeTint="F2"/>
          <w:sz w:val="22"/>
          <w:szCs w:val="22"/>
        </w:rPr>
        <w:t xml:space="preserve">who </w:t>
      </w:r>
      <w:r w:rsidR="00EB6B21">
        <w:rPr>
          <w:rFonts w:cstheme="minorHAnsi"/>
          <w:color w:val="0D0D0D" w:themeColor="text1" w:themeTint="F2"/>
          <w:sz w:val="22"/>
          <w:szCs w:val="22"/>
        </w:rPr>
        <w:t xml:space="preserve">should be </w:t>
      </w:r>
      <w:r w:rsidR="00905F63">
        <w:rPr>
          <w:rFonts w:cstheme="minorHAnsi"/>
          <w:color w:val="0D0D0D" w:themeColor="text1" w:themeTint="F2"/>
          <w:sz w:val="22"/>
          <w:szCs w:val="22"/>
        </w:rPr>
        <w:t xml:space="preserve">part of </w:t>
      </w:r>
      <w:r w:rsidR="00EB6B21">
        <w:rPr>
          <w:rFonts w:cstheme="minorHAnsi"/>
          <w:color w:val="0D0D0D" w:themeColor="text1" w:themeTint="F2"/>
          <w:sz w:val="22"/>
          <w:szCs w:val="22"/>
        </w:rPr>
        <w:t xml:space="preserve">the R4D </w:t>
      </w:r>
      <w:r w:rsidR="00905F63">
        <w:rPr>
          <w:rFonts w:cstheme="minorHAnsi"/>
          <w:color w:val="0D0D0D" w:themeColor="text1" w:themeTint="F2"/>
          <w:sz w:val="22"/>
          <w:szCs w:val="22"/>
        </w:rPr>
        <w:t xml:space="preserve">processes </w:t>
      </w:r>
      <w:r w:rsidR="00EB6B21">
        <w:rPr>
          <w:rFonts w:cstheme="minorHAnsi"/>
          <w:color w:val="0D0D0D" w:themeColor="text1" w:themeTint="F2"/>
          <w:sz w:val="22"/>
          <w:szCs w:val="22"/>
        </w:rPr>
        <w:t xml:space="preserve">(e.g. soil scientists, private sector or </w:t>
      </w:r>
      <w:r w:rsidR="00905F63">
        <w:rPr>
          <w:rFonts w:cstheme="minorHAnsi"/>
          <w:color w:val="0D0D0D" w:themeColor="text1" w:themeTint="F2"/>
          <w:sz w:val="22"/>
          <w:szCs w:val="22"/>
        </w:rPr>
        <w:t xml:space="preserve">local NGOs among others). </w:t>
      </w:r>
    </w:p>
    <w:p w14:paraId="58DE58D5" w14:textId="77777777" w:rsidR="00EB6B21" w:rsidRDefault="00EB6B21" w:rsidP="00EB6B21">
      <w:pPr>
        <w:autoSpaceDE w:val="0"/>
        <w:autoSpaceDN w:val="0"/>
        <w:adjustRightInd w:val="0"/>
        <w:spacing w:line="276" w:lineRule="auto"/>
        <w:ind w:left="720" w:hanging="720"/>
        <w:rPr>
          <w:rFonts w:cstheme="minorHAnsi"/>
          <w:color w:val="0D0D0D" w:themeColor="text1" w:themeTint="F2"/>
          <w:sz w:val="22"/>
          <w:szCs w:val="22"/>
        </w:rPr>
      </w:pPr>
    </w:p>
    <w:p w14:paraId="3CF6CA76" w14:textId="26A6E133" w:rsidR="00197F99" w:rsidRPr="001A37D3" w:rsidRDefault="0065731C" w:rsidP="0065731C">
      <w:pPr>
        <w:autoSpaceDE w:val="0"/>
        <w:autoSpaceDN w:val="0"/>
        <w:adjustRightInd w:val="0"/>
        <w:spacing w:line="276" w:lineRule="auto"/>
        <w:ind w:left="720" w:hanging="720"/>
        <w:rPr>
          <w:color w:val="0D0D0D" w:themeColor="text1" w:themeTint="F2"/>
          <w:sz w:val="22"/>
          <w:szCs w:val="22"/>
        </w:rPr>
      </w:pPr>
      <w:r w:rsidRPr="00905F63">
        <w:rPr>
          <w:rFonts w:cstheme="minorHAnsi"/>
          <w:b/>
          <w:i/>
          <w:color w:val="0D0D0D" w:themeColor="text1" w:themeTint="F2"/>
          <w:sz w:val="22"/>
          <w:szCs w:val="22"/>
        </w:rPr>
        <w:t>Step</w:t>
      </w:r>
      <w:r w:rsidR="00481502">
        <w:rPr>
          <w:rFonts w:cstheme="minorHAnsi"/>
          <w:b/>
          <w:i/>
          <w:color w:val="0D0D0D" w:themeColor="text1" w:themeTint="F2"/>
          <w:sz w:val="22"/>
          <w:szCs w:val="22"/>
        </w:rPr>
        <w:t xml:space="preserve"> </w:t>
      </w:r>
      <w:r w:rsidRPr="00905F63">
        <w:rPr>
          <w:rFonts w:cstheme="minorHAnsi"/>
          <w:b/>
          <w:i/>
          <w:color w:val="0D0D0D" w:themeColor="text1" w:themeTint="F2"/>
          <w:sz w:val="22"/>
          <w:szCs w:val="22"/>
        </w:rPr>
        <w:t>2</w:t>
      </w:r>
      <w:r w:rsidRPr="00905F63">
        <w:rPr>
          <w:rFonts w:cstheme="minorHAnsi"/>
          <w:b/>
          <w:i/>
          <w:color w:val="0D0D0D" w:themeColor="text1" w:themeTint="F2"/>
          <w:sz w:val="22"/>
          <w:szCs w:val="22"/>
        </w:rPr>
        <w:tab/>
      </w:r>
      <w:r w:rsidR="00EB0D8C" w:rsidRPr="00905F63">
        <w:rPr>
          <w:rFonts w:cstheme="minorHAnsi"/>
          <w:b/>
          <w:i/>
          <w:color w:val="0D0D0D" w:themeColor="text1" w:themeTint="F2"/>
          <w:sz w:val="22"/>
          <w:szCs w:val="22"/>
        </w:rPr>
        <w:t>Action planning</w:t>
      </w:r>
      <w:r w:rsidR="00594B52" w:rsidRPr="001A37D3">
        <w:rPr>
          <w:rFonts w:cstheme="minorHAnsi"/>
          <w:i/>
          <w:color w:val="0D0D0D" w:themeColor="text1" w:themeTint="F2"/>
          <w:sz w:val="22"/>
          <w:szCs w:val="22"/>
        </w:rPr>
        <w:t>:</w:t>
      </w:r>
      <w:r w:rsidR="00F91809">
        <w:rPr>
          <w:rFonts w:cstheme="minorHAnsi"/>
          <w:color w:val="0D0D0D" w:themeColor="text1" w:themeTint="F2"/>
          <w:sz w:val="22"/>
          <w:szCs w:val="22"/>
        </w:rPr>
        <w:t xml:space="preserve"> </w:t>
      </w:r>
      <w:r w:rsidR="00CF6CC0">
        <w:rPr>
          <w:rFonts w:cstheme="minorHAnsi"/>
          <w:color w:val="0D0D0D" w:themeColor="text1" w:themeTint="F2"/>
          <w:sz w:val="22"/>
          <w:szCs w:val="22"/>
        </w:rPr>
        <w:t xml:space="preserve">based on the identification and prioritisation of potential solutions and relevant stakeholders an action plan to select, adapt and test innovations or combination of innovations can be made. </w:t>
      </w:r>
      <w:r w:rsidR="003F0A1D">
        <w:rPr>
          <w:rFonts w:cstheme="minorHAnsi"/>
          <w:color w:val="0D0D0D" w:themeColor="text1" w:themeTint="F2"/>
          <w:sz w:val="22"/>
          <w:szCs w:val="22"/>
        </w:rPr>
        <w:t xml:space="preserve">In this step, stakeholders come together to develop </w:t>
      </w:r>
      <w:r w:rsidR="003F0A1D">
        <w:rPr>
          <w:rFonts w:cstheme="minorHAnsi"/>
          <w:i/>
          <w:color w:val="0D0D0D" w:themeColor="text1" w:themeTint="F2"/>
          <w:sz w:val="22"/>
          <w:szCs w:val="22"/>
        </w:rPr>
        <w:t xml:space="preserve">innovation platforms </w:t>
      </w:r>
      <w:r w:rsidR="003F0A1D">
        <w:rPr>
          <w:rFonts w:cstheme="minorHAnsi"/>
          <w:color w:val="0D0D0D" w:themeColor="text1" w:themeTint="F2"/>
          <w:sz w:val="22"/>
          <w:szCs w:val="22"/>
        </w:rPr>
        <w:t>in order</w:t>
      </w:r>
      <w:r w:rsidR="003F0A1D">
        <w:rPr>
          <w:rFonts w:cstheme="minorHAnsi"/>
          <w:i/>
          <w:color w:val="0D0D0D" w:themeColor="text1" w:themeTint="F2"/>
          <w:sz w:val="22"/>
          <w:szCs w:val="22"/>
        </w:rPr>
        <w:t xml:space="preserve"> </w:t>
      </w:r>
      <w:r w:rsidR="003F0A1D">
        <w:rPr>
          <w:rFonts w:cstheme="minorHAnsi"/>
          <w:color w:val="0D0D0D" w:themeColor="text1" w:themeTint="F2"/>
          <w:sz w:val="22"/>
          <w:szCs w:val="22"/>
        </w:rPr>
        <w:t xml:space="preserve">to implement potential solutions. </w:t>
      </w:r>
      <w:r w:rsidR="00CF6CC0">
        <w:rPr>
          <w:rFonts w:cstheme="minorHAnsi"/>
          <w:color w:val="0D0D0D" w:themeColor="text1" w:themeTint="F2"/>
          <w:sz w:val="22"/>
          <w:szCs w:val="22"/>
        </w:rPr>
        <w:t xml:space="preserve">Five major </w:t>
      </w:r>
      <w:r w:rsidR="00AC6102" w:rsidRPr="001A37D3">
        <w:rPr>
          <w:color w:val="0D0D0D" w:themeColor="text1" w:themeTint="F2"/>
          <w:sz w:val="22"/>
          <w:szCs w:val="22"/>
        </w:rPr>
        <w:t xml:space="preserve">activities </w:t>
      </w:r>
      <w:r w:rsidR="003F0CA1" w:rsidRPr="001A37D3">
        <w:rPr>
          <w:color w:val="0D0D0D" w:themeColor="text1" w:themeTint="F2"/>
          <w:sz w:val="22"/>
          <w:szCs w:val="22"/>
        </w:rPr>
        <w:t xml:space="preserve">are </w:t>
      </w:r>
      <w:r w:rsidR="00CF6CC0">
        <w:rPr>
          <w:color w:val="0D0D0D" w:themeColor="text1" w:themeTint="F2"/>
          <w:sz w:val="22"/>
          <w:szCs w:val="22"/>
        </w:rPr>
        <w:t>part of this step</w:t>
      </w:r>
      <w:r w:rsidR="00197F99" w:rsidRPr="001A37D3">
        <w:rPr>
          <w:color w:val="0D0D0D" w:themeColor="text1" w:themeTint="F2"/>
          <w:sz w:val="22"/>
          <w:szCs w:val="22"/>
        </w:rPr>
        <w:t xml:space="preserve">: </w:t>
      </w:r>
    </w:p>
    <w:p w14:paraId="20A7D42C" w14:textId="1DB8D208" w:rsidR="0065731C" w:rsidRPr="001A37D3" w:rsidRDefault="00295A65" w:rsidP="0024226C">
      <w:pPr>
        <w:pStyle w:val="ListParagraph"/>
        <w:numPr>
          <w:ilvl w:val="1"/>
          <w:numId w:val="11"/>
        </w:numPr>
        <w:autoSpaceDE w:val="0"/>
        <w:autoSpaceDN w:val="0"/>
        <w:adjustRightInd w:val="0"/>
        <w:spacing w:line="276" w:lineRule="auto"/>
        <w:ind w:left="709" w:hanging="283"/>
        <w:rPr>
          <w:color w:val="0D0D0D" w:themeColor="text1" w:themeTint="F2"/>
          <w:sz w:val="22"/>
          <w:szCs w:val="22"/>
        </w:rPr>
      </w:pPr>
      <w:r w:rsidRPr="001306D9">
        <w:rPr>
          <w:i/>
          <w:color w:val="943634" w:themeColor="accent2" w:themeShade="BF"/>
          <w:sz w:val="22"/>
          <w:szCs w:val="22"/>
        </w:rPr>
        <w:t xml:space="preserve">Identification </w:t>
      </w:r>
      <w:r w:rsidR="002F3E58">
        <w:rPr>
          <w:i/>
          <w:color w:val="943634" w:themeColor="accent2" w:themeShade="BF"/>
          <w:sz w:val="22"/>
          <w:szCs w:val="22"/>
        </w:rPr>
        <w:t>innovations</w:t>
      </w:r>
      <w:r>
        <w:rPr>
          <w:color w:val="0D0D0D" w:themeColor="text1" w:themeTint="F2"/>
          <w:sz w:val="22"/>
          <w:szCs w:val="22"/>
        </w:rPr>
        <w:t xml:space="preserve">: </w:t>
      </w:r>
      <w:r w:rsidR="002F3E58">
        <w:rPr>
          <w:color w:val="0D0D0D" w:themeColor="text1" w:themeTint="F2"/>
          <w:sz w:val="22"/>
          <w:szCs w:val="22"/>
        </w:rPr>
        <w:t xml:space="preserve">including past and current innovations </w:t>
      </w:r>
      <w:r w:rsidR="0065731C" w:rsidRPr="001A37D3">
        <w:rPr>
          <w:color w:val="0D0D0D" w:themeColor="text1" w:themeTint="F2"/>
          <w:sz w:val="22"/>
          <w:szCs w:val="22"/>
        </w:rPr>
        <w:t>in place related to</w:t>
      </w:r>
      <w:r w:rsidR="002F3E58">
        <w:rPr>
          <w:color w:val="0D0D0D" w:themeColor="text1" w:themeTint="F2"/>
          <w:sz w:val="22"/>
          <w:szCs w:val="22"/>
        </w:rPr>
        <w:t xml:space="preserve"> the potential solutions identified in </w:t>
      </w:r>
      <w:r w:rsidR="00AC6102" w:rsidRPr="001A37D3">
        <w:rPr>
          <w:color w:val="0D0D0D" w:themeColor="text1" w:themeTint="F2"/>
          <w:sz w:val="22"/>
          <w:szCs w:val="22"/>
        </w:rPr>
        <w:t>Step</w:t>
      </w:r>
      <w:r w:rsidR="002F3E58">
        <w:rPr>
          <w:color w:val="0D0D0D" w:themeColor="text1" w:themeTint="F2"/>
          <w:sz w:val="22"/>
          <w:szCs w:val="22"/>
        </w:rPr>
        <w:t xml:space="preserve"> </w:t>
      </w:r>
      <w:r w:rsidR="0065731C" w:rsidRPr="001A37D3">
        <w:rPr>
          <w:color w:val="0D0D0D" w:themeColor="text1" w:themeTint="F2"/>
          <w:sz w:val="22"/>
          <w:szCs w:val="22"/>
        </w:rPr>
        <w:t xml:space="preserve">1. </w:t>
      </w:r>
      <w:r w:rsidR="00354741" w:rsidRPr="001A37D3">
        <w:rPr>
          <w:i/>
          <w:color w:val="0D0D0D" w:themeColor="text1" w:themeTint="F2"/>
          <w:sz w:val="22"/>
          <w:szCs w:val="22"/>
        </w:rPr>
        <w:t xml:space="preserve">Participatory mapping </w:t>
      </w:r>
      <w:r w:rsidR="00F1167C" w:rsidRPr="001A37D3">
        <w:rPr>
          <w:i/>
          <w:color w:val="0D0D0D" w:themeColor="text1" w:themeTint="F2"/>
          <w:sz w:val="22"/>
          <w:szCs w:val="22"/>
        </w:rPr>
        <w:t>of current practices</w:t>
      </w:r>
      <w:r w:rsidR="00F91809">
        <w:rPr>
          <w:i/>
          <w:color w:val="0D0D0D" w:themeColor="text1" w:themeTint="F2"/>
          <w:sz w:val="22"/>
          <w:szCs w:val="22"/>
        </w:rPr>
        <w:t xml:space="preserve"> and “positive deviance”</w:t>
      </w:r>
      <w:r w:rsidR="00F1167C" w:rsidRPr="001A37D3">
        <w:rPr>
          <w:i/>
          <w:color w:val="0D0D0D" w:themeColor="text1" w:themeTint="F2"/>
          <w:sz w:val="22"/>
          <w:szCs w:val="22"/>
        </w:rPr>
        <w:t xml:space="preserve">. </w:t>
      </w:r>
    </w:p>
    <w:p w14:paraId="0E00A959" w14:textId="23157EAA" w:rsidR="003F0CA1" w:rsidRPr="001A37D3" w:rsidRDefault="00674670" w:rsidP="00BE4B5A">
      <w:pPr>
        <w:pStyle w:val="ListParagraph"/>
        <w:numPr>
          <w:ilvl w:val="1"/>
          <w:numId w:val="11"/>
        </w:numPr>
        <w:autoSpaceDE w:val="0"/>
        <w:autoSpaceDN w:val="0"/>
        <w:adjustRightInd w:val="0"/>
        <w:spacing w:line="276" w:lineRule="auto"/>
        <w:ind w:left="709" w:hanging="283"/>
        <w:rPr>
          <w:color w:val="0D0D0D" w:themeColor="text1" w:themeTint="F2"/>
          <w:sz w:val="22"/>
          <w:szCs w:val="22"/>
        </w:rPr>
      </w:pPr>
      <w:r w:rsidRPr="001306D9">
        <w:rPr>
          <w:rFonts w:cstheme="minorHAnsi"/>
          <w:i/>
          <w:color w:val="943634" w:themeColor="accent2" w:themeShade="BF"/>
          <w:sz w:val="22"/>
          <w:szCs w:val="22"/>
        </w:rPr>
        <w:t>Select</w:t>
      </w:r>
      <w:r w:rsidR="001306D9" w:rsidRPr="001306D9">
        <w:rPr>
          <w:rFonts w:cstheme="minorHAnsi"/>
          <w:i/>
          <w:color w:val="943634" w:themeColor="accent2" w:themeShade="BF"/>
          <w:sz w:val="22"/>
          <w:szCs w:val="22"/>
        </w:rPr>
        <w:t>ion</w:t>
      </w:r>
      <w:r w:rsidRPr="001306D9">
        <w:rPr>
          <w:rFonts w:cstheme="minorHAnsi"/>
          <w:i/>
          <w:color w:val="943634" w:themeColor="accent2" w:themeShade="BF"/>
          <w:sz w:val="22"/>
          <w:szCs w:val="22"/>
        </w:rPr>
        <w:t xml:space="preserve"> </w:t>
      </w:r>
      <w:r w:rsidR="001306D9" w:rsidRPr="001306D9">
        <w:rPr>
          <w:rFonts w:cstheme="minorHAnsi"/>
          <w:i/>
          <w:color w:val="943634" w:themeColor="accent2" w:themeShade="BF"/>
          <w:sz w:val="22"/>
          <w:szCs w:val="22"/>
        </w:rPr>
        <w:t xml:space="preserve">of </w:t>
      </w:r>
      <w:r w:rsidRPr="001306D9">
        <w:rPr>
          <w:rFonts w:cstheme="minorHAnsi"/>
          <w:i/>
          <w:color w:val="943634" w:themeColor="accent2" w:themeShade="BF"/>
          <w:sz w:val="22"/>
          <w:szCs w:val="22"/>
        </w:rPr>
        <w:t>indicators and development outcomes</w:t>
      </w:r>
      <w:r w:rsidR="001306D9">
        <w:rPr>
          <w:rFonts w:cstheme="minorHAnsi"/>
          <w:color w:val="0D0D0D" w:themeColor="text1" w:themeTint="F2"/>
          <w:sz w:val="22"/>
          <w:szCs w:val="22"/>
        </w:rPr>
        <w:t>:</w:t>
      </w:r>
      <w:r w:rsidRPr="001A37D3">
        <w:rPr>
          <w:rFonts w:cstheme="minorHAnsi"/>
          <w:color w:val="0D0D0D" w:themeColor="text1" w:themeTint="F2"/>
          <w:sz w:val="22"/>
          <w:szCs w:val="22"/>
        </w:rPr>
        <w:t xml:space="preserve"> with stakeholders to assess the results of this action plan. </w:t>
      </w:r>
      <w:r w:rsidR="00F1167C" w:rsidRPr="001A37D3">
        <w:rPr>
          <w:rFonts w:cstheme="minorHAnsi"/>
          <w:i/>
          <w:color w:val="0D0D0D" w:themeColor="text1" w:themeTint="F2"/>
          <w:sz w:val="22"/>
          <w:szCs w:val="22"/>
        </w:rPr>
        <w:t xml:space="preserve">Participatory </w:t>
      </w:r>
      <w:r w:rsidR="003F0CA1" w:rsidRPr="001A37D3">
        <w:rPr>
          <w:rFonts w:cstheme="minorHAnsi"/>
          <w:i/>
          <w:color w:val="0D0D0D" w:themeColor="text1" w:themeTint="F2"/>
          <w:sz w:val="22"/>
          <w:szCs w:val="22"/>
        </w:rPr>
        <w:t xml:space="preserve">ranking &amp; </w:t>
      </w:r>
      <w:r w:rsidR="00F1167C" w:rsidRPr="001A37D3">
        <w:rPr>
          <w:rFonts w:cstheme="minorHAnsi"/>
          <w:i/>
          <w:color w:val="0D0D0D" w:themeColor="text1" w:themeTint="F2"/>
          <w:sz w:val="22"/>
          <w:szCs w:val="22"/>
        </w:rPr>
        <w:t xml:space="preserve">selection. </w:t>
      </w:r>
    </w:p>
    <w:p w14:paraId="17E38C7D" w14:textId="11359FA2" w:rsidR="003F0CA1" w:rsidRPr="001A37D3" w:rsidRDefault="001306D9">
      <w:pPr>
        <w:pStyle w:val="ListParagraph"/>
        <w:numPr>
          <w:ilvl w:val="1"/>
          <w:numId w:val="11"/>
        </w:numPr>
        <w:autoSpaceDE w:val="0"/>
        <w:autoSpaceDN w:val="0"/>
        <w:adjustRightInd w:val="0"/>
        <w:spacing w:line="276" w:lineRule="auto"/>
        <w:ind w:left="709" w:hanging="283"/>
        <w:rPr>
          <w:color w:val="0D0D0D" w:themeColor="text1" w:themeTint="F2"/>
          <w:sz w:val="22"/>
          <w:szCs w:val="22"/>
        </w:rPr>
      </w:pPr>
      <w:r w:rsidRPr="001306D9">
        <w:rPr>
          <w:rFonts w:cstheme="minorHAnsi"/>
          <w:i/>
          <w:color w:val="943634" w:themeColor="accent2" w:themeShade="BF"/>
          <w:sz w:val="22"/>
          <w:szCs w:val="22"/>
        </w:rPr>
        <w:t>Design experiments</w:t>
      </w:r>
      <w:r>
        <w:rPr>
          <w:rFonts w:cstheme="minorHAnsi"/>
          <w:color w:val="0D0D0D" w:themeColor="text1" w:themeTint="F2"/>
          <w:sz w:val="22"/>
          <w:szCs w:val="22"/>
        </w:rPr>
        <w:t xml:space="preserve">: with stakeholders using </w:t>
      </w:r>
      <w:r w:rsidR="003F0CA1" w:rsidRPr="001A37D3">
        <w:rPr>
          <w:rFonts w:cstheme="minorHAnsi"/>
          <w:i/>
          <w:color w:val="0D0D0D" w:themeColor="text1" w:themeTint="F2"/>
          <w:sz w:val="22"/>
          <w:szCs w:val="22"/>
        </w:rPr>
        <w:t>mother-daughter approach</w:t>
      </w:r>
      <w:r w:rsidR="00EA26DD">
        <w:rPr>
          <w:rFonts w:cstheme="minorHAnsi"/>
          <w:i/>
          <w:color w:val="0D0D0D" w:themeColor="text1" w:themeTint="F2"/>
          <w:sz w:val="22"/>
          <w:szCs w:val="22"/>
        </w:rPr>
        <w:t xml:space="preserve"> </w:t>
      </w:r>
      <w:r w:rsidR="00EA26DD">
        <w:rPr>
          <w:rFonts w:cstheme="minorHAnsi"/>
          <w:color w:val="0D0D0D" w:themeColor="text1" w:themeTint="F2"/>
          <w:sz w:val="22"/>
          <w:szCs w:val="22"/>
        </w:rPr>
        <w:t>(see also Step 6)</w:t>
      </w:r>
      <w:r w:rsidR="003F0CA1" w:rsidRPr="001A37D3">
        <w:rPr>
          <w:rFonts w:cstheme="minorHAnsi"/>
          <w:color w:val="0D0D0D" w:themeColor="text1" w:themeTint="F2"/>
          <w:sz w:val="22"/>
          <w:szCs w:val="22"/>
        </w:rPr>
        <w:t xml:space="preserve">. </w:t>
      </w:r>
    </w:p>
    <w:p w14:paraId="62C1E922" w14:textId="165D39B9" w:rsidR="002D332C" w:rsidRPr="001A37D3" w:rsidRDefault="001306D9" w:rsidP="00F1167C">
      <w:pPr>
        <w:pStyle w:val="ListParagraph"/>
        <w:numPr>
          <w:ilvl w:val="1"/>
          <w:numId w:val="11"/>
        </w:numPr>
        <w:autoSpaceDE w:val="0"/>
        <w:autoSpaceDN w:val="0"/>
        <w:adjustRightInd w:val="0"/>
        <w:spacing w:line="276" w:lineRule="auto"/>
        <w:ind w:left="709" w:hanging="283"/>
        <w:rPr>
          <w:color w:val="0D0D0D" w:themeColor="text1" w:themeTint="F2"/>
          <w:sz w:val="22"/>
          <w:szCs w:val="22"/>
        </w:rPr>
      </w:pPr>
      <w:r w:rsidRPr="001306D9">
        <w:rPr>
          <w:i/>
          <w:color w:val="943634" w:themeColor="accent2" w:themeShade="BF"/>
          <w:sz w:val="22"/>
          <w:szCs w:val="22"/>
        </w:rPr>
        <w:t>Ex-ante evaluation</w:t>
      </w:r>
      <w:r>
        <w:rPr>
          <w:color w:val="0D0D0D" w:themeColor="text1" w:themeTint="F2"/>
          <w:sz w:val="22"/>
          <w:szCs w:val="22"/>
        </w:rPr>
        <w:t>: c</w:t>
      </w:r>
      <w:r w:rsidR="002D332C" w:rsidRPr="001A37D3">
        <w:rPr>
          <w:color w:val="0D0D0D" w:themeColor="text1" w:themeTint="F2"/>
          <w:sz w:val="22"/>
          <w:szCs w:val="22"/>
        </w:rPr>
        <w:t xml:space="preserve">haracterise the likely </w:t>
      </w:r>
      <w:r w:rsidR="00F1167C" w:rsidRPr="001A37D3">
        <w:rPr>
          <w:color w:val="0D0D0D" w:themeColor="text1" w:themeTint="F2"/>
          <w:sz w:val="22"/>
          <w:szCs w:val="22"/>
        </w:rPr>
        <w:t xml:space="preserve">consequences </w:t>
      </w:r>
      <w:r w:rsidR="002D332C" w:rsidRPr="001A37D3">
        <w:rPr>
          <w:color w:val="0D0D0D" w:themeColor="text1" w:themeTint="F2"/>
          <w:sz w:val="22"/>
          <w:szCs w:val="22"/>
        </w:rPr>
        <w:t xml:space="preserve">(social, economic, environmental etc.) </w:t>
      </w:r>
      <w:r w:rsidR="002864D7" w:rsidRPr="001A37D3">
        <w:rPr>
          <w:color w:val="0D0D0D" w:themeColor="text1" w:themeTint="F2"/>
          <w:sz w:val="22"/>
          <w:szCs w:val="22"/>
        </w:rPr>
        <w:t xml:space="preserve">of the target system / farm type to develop an </w:t>
      </w:r>
      <w:r w:rsidR="002D332C" w:rsidRPr="001A37D3">
        <w:rPr>
          <w:color w:val="0D0D0D" w:themeColor="text1" w:themeTint="F2"/>
          <w:sz w:val="22"/>
          <w:szCs w:val="22"/>
        </w:rPr>
        <w:t xml:space="preserve">effective </w:t>
      </w:r>
      <w:r w:rsidR="005449B4" w:rsidRPr="001A37D3">
        <w:rPr>
          <w:color w:val="0D0D0D" w:themeColor="text1" w:themeTint="F2"/>
          <w:sz w:val="22"/>
          <w:szCs w:val="22"/>
        </w:rPr>
        <w:t xml:space="preserve">action </w:t>
      </w:r>
      <w:r w:rsidR="002D332C" w:rsidRPr="001A37D3">
        <w:rPr>
          <w:color w:val="0D0D0D" w:themeColor="text1" w:themeTint="F2"/>
          <w:sz w:val="22"/>
          <w:szCs w:val="22"/>
        </w:rPr>
        <w:t>plan to deal with</w:t>
      </w:r>
      <w:r w:rsidR="002864D7" w:rsidRPr="001A37D3">
        <w:rPr>
          <w:color w:val="0D0D0D" w:themeColor="text1" w:themeTint="F2"/>
          <w:sz w:val="22"/>
          <w:szCs w:val="22"/>
        </w:rPr>
        <w:t xml:space="preserve"> them</w:t>
      </w:r>
      <w:r w:rsidR="00197F99" w:rsidRPr="001A37D3">
        <w:rPr>
          <w:color w:val="0D0D0D" w:themeColor="text1" w:themeTint="F2"/>
          <w:sz w:val="22"/>
          <w:szCs w:val="22"/>
        </w:rPr>
        <w:t>.</w:t>
      </w:r>
      <w:r w:rsidR="00F1167C" w:rsidRPr="001A37D3">
        <w:rPr>
          <w:color w:val="0D0D0D" w:themeColor="text1" w:themeTint="F2"/>
          <w:sz w:val="22"/>
          <w:szCs w:val="22"/>
        </w:rPr>
        <w:t xml:space="preserve"> </w:t>
      </w:r>
      <w:r w:rsidR="00F1167C" w:rsidRPr="001A37D3">
        <w:rPr>
          <w:i/>
          <w:color w:val="0D0D0D" w:themeColor="text1" w:themeTint="F2"/>
          <w:sz w:val="22"/>
          <w:szCs w:val="22"/>
        </w:rPr>
        <w:t xml:space="preserve">Ex-ante &amp; participatory modelling. </w:t>
      </w:r>
    </w:p>
    <w:p w14:paraId="44199624" w14:textId="60222B7D" w:rsidR="002D332C" w:rsidRPr="001306D9" w:rsidRDefault="001306D9" w:rsidP="0024226C">
      <w:pPr>
        <w:pStyle w:val="ListParagraph"/>
        <w:numPr>
          <w:ilvl w:val="1"/>
          <w:numId w:val="11"/>
        </w:numPr>
        <w:autoSpaceDE w:val="0"/>
        <w:autoSpaceDN w:val="0"/>
        <w:adjustRightInd w:val="0"/>
        <w:spacing w:line="276" w:lineRule="auto"/>
        <w:ind w:left="709" w:hanging="283"/>
        <w:rPr>
          <w:color w:val="0D0D0D" w:themeColor="text1" w:themeTint="F2"/>
          <w:sz w:val="22"/>
          <w:szCs w:val="22"/>
        </w:rPr>
      </w:pPr>
      <w:r w:rsidRPr="001306D9">
        <w:rPr>
          <w:i/>
          <w:color w:val="943634" w:themeColor="accent2" w:themeShade="BF"/>
          <w:sz w:val="22"/>
          <w:szCs w:val="22"/>
        </w:rPr>
        <w:t>Skill identification and strengthening</w:t>
      </w:r>
      <w:r w:rsidRPr="001306D9">
        <w:rPr>
          <w:color w:val="0D0D0D" w:themeColor="text1" w:themeTint="F2"/>
          <w:sz w:val="22"/>
          <w:szCs w:val="22"/>
        </w:rPr>
        <w:t xml:space="preserve">: </w:t>
      </w:r>
      <w:r>
        <w:rPr>
          <w:color w:val="0D0D0D" w:themeColor="text1" w:themeTint="F2"/>
          <w:sz w:val="22"/>
          <w:szCs w:val="22"/>
        </w:rPr>
        <w:t>i</w:t>
      </w:r>
      <w:r w:rsidR="002D332C" w:rsidRPr="001306D9">
        <w:rPr>
          <w:color w:val="0D0D0D" w:themeColor="text1" w:themeTint="F2"/>
          <w:sz w:val="22"/>
          <w:szCs w:val="22"/>
        </w:rPr>
        <w:t xml:space="preserve">dentify and support the management / decision making skills that farmers would require to operate these </w:t>
      </w:r>
      <w:r w:rsidR="005449B4" w:rsidRPr="001306D9">
        <w:rPr>
          <w:color w:val="0D0D0D" w:themeColor="text1" w:themeTint="F2"/>
          <w:sz w:val="22"/>
          <w:szCs w:val="22"/>
        </w:rPr>
        <w:t xml:space="preserve">action </w:t>
      </w:r>
      <w:r w:rsidR="002D332C" w:rsidRPr="001306D9">
        <w:rPr>
          <w:color w:val="0D0D0D" w:themeColor="text1" w:themeTint="F2"/>
          <w:sz w:val="22"/>
          <w:szCs w:val="22"/>
        </w:rPr>
        <w:t>plans and fill the gaps as required.</w:t>
      </w:r>
      <w:r w:rsidR="003F0CA1" w:rsidRPr="001306D9">
        <w:rPr>
          <w:color w:val="0D0D0D" w:themeColor="text1" w:themeTint="F2"/>
          <w:sz w:val="22"/>
          <w:szCs w:val="22"/>
        </w:rPr>
        <w:t xml:space="preserve"> </w:t>
      </w:r>
      <w:r w:rsidR="003F0CA1" w:rsidRPr="001306D9">
        <w:rPr>
          <w:i/>
          <w:color w:val="0D0D0D" w:themeColor="text1" w:themeTint="F2"/>
          <w:sz w:val="22"/>
          <w:szCs w:val="22"/>
        </w:rPr>
        <w:t xml:space="preserve">Training. </w:t>
      </w:r>
    </w:p>
    <w:p w14:paraId="4856D207" w14:textId="77777777" w:rsidR="00703578" w:rsidRPr="001A37D3" w:rsidRDefault="00703578" w:rsidP="00703578">
      <w:pPr>
        <w:autoSpaceDE w:val="0"/>
        <w:autoSpaceDN w:val="0"/>
        <w:adjustRightInd w:val="0"/>
        <w:spacing w:line="276" w:lineRule="auto"/>
        <w:ind w:firstLine="720"/>
        <w:rPr>
          <w:rFonts w:cstheme="minorHAnsi"/>
          <w:i/>
          <w:color w:val="0D0D0D" w:themeColor="text1" w:themeTint="F2"/>
          <w:sz w:val="22"/>
          <w:szCs w:val="22"/>
        </w:rPr>
      </w:pPr>
    </w:p>
    <w:p w14:paraId="3B015E71" w14:textId="523020D7" w:rsidR="00703578" w:rsidRPr="001A37D3" w:rsidRDefault="0065731C" w:rsidP="00BE4B5A">
      <w:pPr>
        <w:autoSpaceDE w:val="0"/>
        <w:autoSpaceDN w:val="0"/>
        <w:adjustRightInd w:val="0"/>
        <w:spacing w:line="276" w:lineRule="auto"/>
        <w:ind w:left="720" w:hanging="720"/>
        <w:rPr>
          <w:rFonts w:cstheme="minorHAnsi"/>
          <w:color w:val="0D0D0D" w:themeColor="text1" w:themeTint="F2"/>
          <w:sz w:val="22"/>
          <w:szCs w:val="22"/>
        </w:rPr>
      </w:pPr>
      <w:r w:rsidRPr="001306D9">
        <w:rPr>
          <w:rFonts w:cstheme="minorHAnsi"/>
          <w:b/>
          <w:i/>
          <w:color w:val="0D0D0D" w:themeColor="text1" w:themeTint="F2"/>
          <w:sz w:val="22"/>
          <w:szCs w:val="22"/>
        </w:rPr>
        <w:t>Step 3</w:t>
      </w:r>
      <w:r w:rsidRPr="001306D9">
        <w:rPr>
          <w:rFonts w:cstheme="minorHAnsi"/>
          <w:b/>
          <w:i/>
          <w:color w:val="0D0D0D" w:themeColor="text1" w:themeTint="F2"/>
          <w:sz w:val="22"/>
          <w:szCs w:val="22"/>
        </w:rPr>
        <w:tab/>
      </w:r>
      <w:r w:rsidR="001306D9">
        <w:rPr>
          <w:rFonts w:cstheme="minorHAnsi"/>
          <w:b/>
          <w:i/>
          <w:color w:val="0D0D0D" w:themeColor="text1" w:themeTint="F2"/>
          <w:sz w:val="22"/>
          <w:szCs w:val="22"/>
        </w:rPr>
        <w:t xml:space="preserve">On-farm </w:t>
      </w:r>
      <w:r w:rsidR="00EB0D8C" w:rsidRPr="001306D9">
        <w:rPr>
          <w:rFonts w:cstheme="minorHAnsi"/>
          <w:b/>
          <w:i/>
          <w:color w:val="0D0D0D" w:themeColor="text1" w:themeTint="F2"/>
          <w:sz w:val="22"/>
          <w:szCs w:val="22"/>
        </w:rPr>
        <w:t>experimentation</w:t>
      </w:r>
      <w:r w:rsidR="00594B52" w:rsidRPr="001A37D3">
        <w:rPr>
          <w:rFonts w:cstheme="minorHAnsi"/>
          <w:i/>
          <w:color w:val="0D0D0D" w:themeColor="text1" w:themeTint="F2"/>
          <w:sz w:val="22"/>
          <w:szCs w:val="22"/>
        </w:rPr>
        <w:t xml:space="preserve">: </w:t>
      </w:r>
      <w:r w:rsidR="00594B52" w:rsidRPr="001A37D3">
        <w:rPr>
          <w:rFonts w:cstheme="minorHAnsi"/>
          <w:color w:val="0D0D0D" w:themeColor="text1" w:themeTint="F2"/>
          <w:sz w:val="22"/>
          <w:szCs w:val="22"/>
        </w:rPr>
        <w:t xml:space="preserve">promising </w:t>
      </w:r>
      <w:r w:rsidR="00D55E86" w:rsidRPr="001A37D3">
        <w:rPr>
          <w:rFonts w:cstheme="minorHAnsi"/>
          <w:color w:val="0D0D0D" w:themeColor="text1" w:themeTint="F2"/>
          <w:sz w:val="22"/>
          <w:szCs w:val="22"/>
        </w:rPr>
        <w:t>innovation</w:t>
      </w:r>
      <w:r w:rsidR="00594B52" w:rsidRPr="001A37D3">
        <w:rPr>
          <w:rFonts w:cstheme="minorHAnsi"/>
          <w:color w:val="0D0D0D" w:themeColor="text1" w:themeTint="F2"/>
          <w:sz w:val="22"/>
          <w:szCs w:val="22"/>
        </w:rPr>
        <w:t xml:space="preserve">s </w:t>
      </w:r>
      <w:r w:rsidR="00F91809">
        <w:rPr>
          <w:rFonts w:cstheme="minorHAnsi"/>
          <w:color w:val="0D0D0D" w:themeColor="text1" w:themeTint="F2"/>
          <w:sz w:val="22"/>
          <w:szCs w:val="22"/>
        </w:rPr>
        <w:t xml:space="preserve">(endogenous or exogenous) </w:t>
      </w:r>
      <w:r w:rsidR="0054541E">
        <w:rPr>
          <w:rFonts w:cstheme="minorHAnsi"/>
          <w:color w:val="0D0D0D" w:themeColor="text1" w:themeTint="F2"/>
          <w:sz w:val="22"/>
          <w:szCs w:val="22"/>
        </w:rPr>
        <w:t xml:space="preserve">for the selected type(s) </w:t>
      </w:r>
      <w:r w:rsidR="00594B52" w:rsidRPr="001A37D3">
        <w:rPr>
          <w:rFonts w:cstheme="minorHAnsi"/>
          <w:color w:val="0D0D0D" w:themeColor="text1" w:themeTint="F2"/>
          <w:sz w:val="22"/>
          <w:szCs w:val="22"/>
        </w:rPr>
        <w:t xml:space="preserve">are </w:t>
      </w:r>
      <w:r w:rsidR="005B388B" w:rsidRPr="001A37D3">
        <w:rPr>
          <w:rFonts w:cstheme="minorHAnsi"/>
          <w:color w:val="0D0D0D" w:themeColor="text1" w:themeTint="F2"/>
          <w:sz w:val="22"/>
          <w:szCs w:val="22"/>
        </w:rPr>
        <w:t xml:space="preserve">compared by participants with </w:t>
      </w:r>
      <w:r w:rsidR="00F91809">
        <w:rPr>
          <w:rFonts w:cstheme="minorHAnsi"/>
          <w:color w:val="0D0D0D" w:themeColor="text1" w:themeTint="F2"/>
          <w:sz w:val="22"/>
          <w:szCs w:val="22"/>
        </w:rPr>
        <w:t xml:space="preserve">common </w:t>
      </w:r>
      <w:r w:rsidR="005B388B" w:rsidRPr="001A37D3">
        <w:rPr>
          <w:rFonts w:cstheme="minorHAnsi"/>
          <w:color w:val="0D0D0D" w:themeColor="text1" w:themeTint="F2"/>
          <w:sz w:val="22"/>
          <w:szCs w:val="22"/>
        </w:rPr>
        <w:t xml:space="preserve">practices </w:t>
      </w:r>
      <w:r w:rsidR="00594B52" w:rsidRPr="001A37D3">
        <w:rPr>
          <w:rFonts w:cstheme="minorHAnsi"/>
          <w:color w:val="0D0D0D" w:themeColor="text1" w:themeTint="F2"/>
          <w:sz w:val="22"/>
          <w:szCs w:val="22"/>
        </w:rPr>
        <w:t xml:space="preserve">in on-farm </w:t>
      </w:r>
      <w:r w:rsidR="00F91809">
        <w:rPr>
          <w:rFonts w:cstheme="minorHAnsi"/>
          <w:color w:val="0D0D0D" w:themeColor="text1" w:themeTint="F2"/>
          <w:sz w:val="22"/>
          <w:szCs w:val="22"/>
        </w:rPr>
        <w:t xml:space="preserve">(farmer-led) </w:t>
      </w:r>
      <w:r w:rsidR="00594B52" w:rsidRPr="001A37D3">
        <w:rPr>
          <w:rFonts w:cstheme="minorHAnsi"/>
          <w:color w:val="0D0D0D" w:themeColor="text1" w:themeTint="F2"/>
          <w:sz w:val="22"/>
          <w:szCs w:val="22"/>
        </w:rPr>
        <w:t>trials</w:t>
      </w:r>
      <w:r w:rsidR="003725FB" w:rsidRPr="001A37D3">
        <w:rPr>
          <w:rFonts w:cstheme="minorHAnsi"/>
          <w:color w:val="0D0D0D" w:themeColor="text1" w:themeTint="F2"/>
          <w:sz w:val="22"/>
          <w:szCs w:val="22"/>
        </w:rPr>
        <w:t xml:space="preserve"> to test the added value of the new combination of </w:t>
      </w:r>
      <w:r w:rsidR="00D55E86" w:rsidRPr="001A37D3">
        <w:rPr>
          <w:rFonts w:cstheme="minorHAnsi"/>
          <w:color w:val="0D0D0D" w:themeColor="text1" w:themeTint="F2"/>
          <w:sz w:val="22"/>
          <w:szCs w:val="22"/>
        </w:rPr>
        <w:t>innovation</w:t>
      </w:r>
      <w:r w:rsidR="003725FB" w:rsidRPr="001A37D3">
        <w:rPr>
          <w:rFonts w:cstheme="minorHAnsi"/>
          <w:color w:val="0D0D0D" w:themeColor="text1" w:themeTint="F2"/>
          <w:sz w:val="22"/>
          <w:szCs w:val="22"/>
        </w:rPr>
        <w:t>s</w:t>
      </w:r>
      <w:r w:rsidR="00594B52" w:rsidRPr="001A37D3">
        <w:rPr>
          <w:rFonts w:cstheme="minorHAnsi"/>
          <w:color w:val="0D0D0D" w:themeColor="text1" w:themeTint="F2"/>
          <w:sz w:val="22"/>
          <w:szCs w:val="22"/>
        </w:rPr>
        <w:t xml:space="preserve">. </w:t>
      </w:r>
      <w:r w:rsidR="003F0CA1" w:rsidRPr="001A37D3">
        <w:rPr>
          <w:rFonts w:cstheme="minorHAnsi"/>
          <w:color w:val="0D0D0D" w:themeColor="text1" w:themeTint="F2"/>
          <w:sz w:val="22"/>
          <w:szCs w:val="22"/>
        </w:rPr>
        <w:t xml:space="preserve">This might require iteration with the </w:t>
      </w:r>
      <w:r w:rsidR="003F0CA1" w:rsidRPr="001A37D3">
        <w:rPr>
          <w:rFonts w:cstheme="minorHAnsi"/>
          <w:i/>
          <w:color w:val="0D0D0D" w:themeColor="text1" w:themeTint="F2"/>
          <w:sz w:val="22"/>
          <w:szCs w:val="22"/>
        </w:rPr>
        <w:t>action planning</w:t>
      </w:r>
      <w:r w:rsidR="003F0CA1" w:rsidRPr="001A37D3">
        <w:rPr>
          <w:rFonts w:cstheme="minorHAnsi"/>
          <w:color w:val="0D0D0D" w:themeColor="text1" w:themeTint="F2"/>
          <w:sz w:val="22"/>
          <w:szCs w:val="22"/>
        </w:rPr>
        <w:t xml:space="preserve"> to adapt or improve the on-farm experiments. </w:t>
      </w:r>
      <w:r w:rsidR="00363C77">
        <w:rPr>
          <w:rFonts w:cstheme="minorHAnsi"/>
          <w:color w:val="0D0D0D" w:themeColor="text1" w:themeTint="F2"/>
          <w:sz w:val="22"/>
          <w:szCs w:val="22"/>
        </w:rPr>
        <w:t>Activities and m</w:t>
      </w:r>
      <w:r w:rsidR="003F0CA1" w:rsidRPr="001A37D3">
        <w:rPr>
          <w:rFonts w:cstheme="minorHAnsi"/>
          <w:color w:val="0D0D0D" w:themeColor="text1" w:themeTint="F2"/>
          <w:sz w:val="22"/>
          <w:szCs w:val="22"/>
        </w:rPr>
        <w:t xml:space="preserve">ethods would largely depend on the innovation selection and experiment design. </w:t>
      </w:r>
    </w:p>
    <w:p w14:paraId="487281E7" w14:textId="77777777" w:rsidR="00EB0D8C" w:rsidRPr="001A37D3" w:rsidRDefault="00EB0D8C" w:rsidP="00EB0D8C">
      <w:pPr>
        <w:autoSpaceDE w:val="0"/>
        <w:autoSpaceDN w:val="0"/>
        <w:adjustRightInd w:val="0"/>
        <w:spacing w:line="276" w:lineRule="auto"/>
        <w:rPr>
          <w:rFonts w:cstheme="minorHAnsi"/>
          <w:color w:val="0D0D0D" w:themeColor="text1" w:themeTint="F2"/>
          <w:sz w:val="22"/>
          <w:szCs w:val="22"/>
        </w:rPr>
      </w:pPr>
    </w:p>
    <w:p w14:paraId="37108514" w14:textId="7211E885" w:rsidR="00351766" w:rsidRPr="001A37D3" w:rsidRDefault="00481502" w:rsidP="00BE4B5A">
      <w:pPr>
        <w:autoSpaceDE w:val="0"/>
        <w:autoSpaceDN w:val="0"/>
        <w:adjustRightInd w:val="0"/>
        <w:spacing w:line="276" w:lineRule="auto"/>
        <w:ind w:left="720" w:hanging="720"/>
        <w:rPr>
          <w:rFonts w:cstheme="minorHAnsi"/>
          <w:color w:val="0D0D0D" w:themeColor="text1" w:themeTint="F2"/>
          <w:sz w:val="22"/>
          <w:szCs w:val="22"/>
        </w:rPr>
      </w:pPr>
      <w:r>
        <w:rPr>
          <w:rFonts w:cstheme="minorHAnsi"/>
          <w:b/>
          <w:i/>
          <w:color w:val="0D0D0D" w:themeColor="text1" w:themeTint="F2"/>
          <w:sz w:val="22"/>
          <w:szCs w:val="22"/>
        </w:rPr>
        <w:t xml:space="preserve">Step </w:t>
      </w:r>
      <w:r w:rsidR="0065731C" w:rsidRPr="00502829">
        <w:rPr>
          <w:rFonts w:cstheme="minorHAnsi"/>
          <w:b/>
          <w:i/>
          <w:color w:val="0D0D0D" w:themeColor="text1" w:themeTint="F2"/>
          <w:sz w:val="22"/>
          <w:szCs w:val="22"/>
        </w:rPr>
        <w:t>4</w:t>
      </w:r>
      <w:r w:rsidR="0065731C" w:rsidRPr="00502829">
        <w:rPr>
          <w:rFonts w:cstheme="minorHAnsi"/>
          <w:b/>
          <w:i/>
          <w:color w:val="0D0D0D" w:themeColor="text1" w:themeTint="F2"/>
          <w:sz w:val="22"/>
          <w:szCs w:val="22"/>
        </w:rPr>
        <w:tab/>
      </w:r>
      <w:r w:rsidR="00EB0D8C" w:rsidRPr="00502829">
        <w:rPr>
          <w:rFonts w:cstheme="minorHAnsi"/>
          <w:b/>
          <w:i/>
          <w:color w:val="0D0D0D" w:themeColor="text1" w:themeTint="F2"/>
          <w:sz w:val="22"/>
          <w:szCs w:val="22"/>
        </w:rPr>
        <w:t>Sharing experiences</w:t>
      </w:r>
      <w:r w:rsidR="00594B52" w:rsidRPr="00502829">
        <w:rPr>
          <w:rFonts w:cstheme="minorHAnsi"/>
          <w:b/>
          <w:i/>
          <w:color w:val="0D0D0D" w:themeColor="text1" w:themeTint="F2"/>
          <w:sz w:val="22"/>
          <w:szCs w:val="22"/>
        </w:rPr>
        <w:t>:</w:t>
      </w:r>
      <w:r w:rsidR="00594B52" w:rsidRPr="001A37D3">
        <w:rPr>
          <w:rFonts w:cstheme="minorHAnsi"/>
          <w:color w:val="0D0D0D" w:themeColor="text1" w:themeTint="F2"/>
          <w:sz w:val="22"/>
          <w:szCs w:val="22"/>
        </w:rPr>
        <w:t xml:space="preserve"> </w:t>
      </w:r>
      <w:r w:rsidR="00F91809">
        <w:rPr>
          <w:rFonts w:cstheme="minorHAnsi"/>
          <w:color w:val="0D0D0D" w:themeColor="text1" w:themeTint="F2"/>
          <w:sz w:val="22"/>
          <w:szCs w:val="22"/>
        </w:rPr>
        <w:t>involved stakeholders</w:t>
      </w:r>
      <w:r w:rsidR="00A50EF5" w:rsidRPr="001A37D3">
        <w:rPr>
          <w:rFonts w:cstheme="minorHAnsi"/>
          <w:color w:val="0D0D0D" w:themeColor="text1" w:themeTint="F2"/>
          <w:sz w:val="22"/>
          <w:szCs w:val="22"/>
        </w:rPr>
        <w:t xml:space="preserve"> need to evaluate the experimentation and look at the learnt lessons. Three major activities can take place:  </w:t>
      </w:r>
    </w:p>
    <w:p w14:paraId="2B7D5BC2" w14:textId="1B68A7FB" w:rsidR="00351766" w:rsidRPr="001A37D3" w:rsidRDefault="00502829" w:rsidP="00BE4B5A">
      <w:pPr>
        <w:pStyle w:val="ListParagraph"/>
        <w:numPr>
          <w:ilvl w:val="1"/>
          <w:numId w:val="16"/>
        </w:numPr>
        <w:autoSpaceDE w:val="0"/>
        <w:autoSpaceDN w:val="0"/>
        <w:adjustRightInd w:val="0"/>
        <w:spacing w:line="276" w:lineRule="auto"/>
        <w:ind w:left="709" w:hanging="283"/>
        <w:rPr>
          <w:rFonts w:cstheme="minorHAnsi"/>
          <w:color w:val="0D0D0D" w:themeColor="text1" w:themeTint="F2"/>
          <w:sz w:val="22"/>
          <w:szCs w:val="22"/>
        </w:rPr>
      </w:pPr>
      <w:r w:rsidRPr="00502829">
        <w:rPr>
          <w:rFonts w:cstheme="minorHAnsi"/>
          <w:i/>
          <w:color w:val="943634" w:themeColor="accent2" w:themeShade="BF"/>
          <w:sz w:val="22"/>
          <w:szCs w:val="22"/>
        </w:rPr>
        <w:t>Evaluation</w:t>
      </w:r>
      <w:r w:rsidR="00EA26DD">
        <w:rPr>
          <w:rFonts w:cstheme="minorHAnsi"/>
          <w:i/>
          <w:color w:val="943634" w:themeColor="accent2" w:themeShade="BF"/>
          <w:sz w:val="22"/>
          <w:szCs w:val="22"/>
        </w:rPr>
        <w:t xml:space="preserve"> of innovations</w:t>
      </w:r>
      <w:r>
        <w:rPr>
          <w:rFonts w:cstheme="minorHAnsi"/>
          <w:color w:val="0D0D0D" w:themeColor="text1" w:themeTint="F2"/>
          <w:sz w:val="22"/>
          <w:szCs w:val="22"/>
        </w:rPr>
        <w:t xml:space="preserve">: </w:t>
      </w:r>
      <w:r w:rsidR="00A50EF5" w:rsidRPr="001A37D3">
        <w:rPr>
          <w:rFonts w:cstheme="minorHAnsi"/>
          <w:color w:val="0D0D0D" w:themeColor="text1" w:themeTint="F2"/>
          <w:sz w:val="22"/>
          <w:szCs w:val="22"/>
        </w:rPr>
        <w:t>R</w:t>
      </w:r>
      <w:r w:rsidR="00594B52" w:rsidRPr="001A37D3">
        <w:rPr>
          <w:rFonts w:cstheme="minorHAnsi"/>
          <w:color w:val="0D0D0D" w:themeColor="text1" w:themeTint="F2"/>
          <w:sz w:val="22"/>
          <w:szCs w:val="22"/>
        </w:rPr>
        <w:t xml:space="preserve">esults of </w:t>
      </w:r>
      <w:r w:rsidR="00A50EF5" w:rsidRPr="001A37D3">
        <w:rPr>
          <w:rFonts w:cstheme="minorHAnsi"/>
          <w:color w:val="0D0D0D" w:themeColor="text1" w:themeTint="F2"/>
          <w:sz w:val="22"/>
          <w:szCs w:val="22"/>
        </w:rPr>
        <w:t xml:space="preserve">on-farm experiments </w:t>
      </w:r>
      <w:r w:rsidR="00594B52" w:rsidRPr="001A37D3">
        <w:rPr>
          <w:rFonts w:cstheme="minorHAnsi"/>
          <w:color w:val="0D0D0D" w:themeColor="text1" w:themeTint="F2"/>
          <w:sz w:val="22"/>
          <w:szCs w:val="22"/>
        </w:rPr>
        <w:t xml:space="preserve">are evaluated </w:t>
      </w:r>
      <w:r w:rsidR="003725FB" w:rsidRPr="001A37D3">
        <w:rPr>
          <w:rFonts w:cstheme="minorHAnsi"/>
          <w:color w:val="0D0D0D" w:themeColor="text1" w:themeTint="F2"/>
          <w:sz w:val="22"/>
          <w:szCs w:val="22"/>
        </w:rPr>
        <w:t xml:space="preserve">by using indicators </w:t>
      </w:r>
      <w:r w:rsidR="005B388B" w:rsidRPr="001A37D3">
        <w:rPr>
          <w:rFonts w:cstheme="minorHAnsi"/>
          <w:color w:val="0D0D0D" w:themeColor="text1" w:themeTint="F2"/>
          <w:sz w:val="22"/>
          <w:szCs w:val="22"/>
        </w:rPr>
        <w:t>in the middle and the end of the season</w:t>
      </w:r>
      <w:r w:rsidR="00720FA4" w:rsidRPr="001A37D3">
        <w:rPr>
          <w:rFonts w:cstheme="minorHAnsi"/>
          <w:color w:val="0D0D0D" w:themeColor="text1" w:themeTint="F2"/>
          <w:sz w:val="22"/>
          <w:szCs w:val="22"/>
        </w:rPr>
        <w:t xml:space="preserve"> identified in participatory way</w:t>
      </w:r>
      <w:r w:rsidR="003F0CA1" w:rsidRPr="001A37D3">
        <w:rPr>
          <w:rFonts w:cstheme="minorHAnsi"/>
          <w:color w:val="0D0D0D" w:themeColor="text1" w:themeTint="F2"/>
          <w:sz w:val="22"/>
          <w:szCs w:val="22"/>
        </w:rPr>
        <w:t xml:space="preserve"> </w:t>
      </w:r>
      <w:r w:rsidR="0054541E">
        <w:rPr>
          <w:rFonts w:cstheme="minorHAnsi"/>
          <w:color w:val="0D0D0D" w:themeColor="text1" w:themeTint="F2"/>
          <w:sz w:val="22"/>
          <w:szCs w:val="22"/>
        </w:rPr>
        <w:t xml:space="preserve">with the selected type(s) </w:t>
      </w:r>
      <w:r w:rsidR="003F0CA1" w:rsidRPr="001A37D3">
        <w:rPr>
          <w:rFonts w:cstheme="minorHAnsi"/>
          <w:color w:val="0D0D0D" w:themeColor="text1" w:themeTint="F2"/>
          <w:sz w:val="22"/>
          <w:szCs w:val="22"/>
        </w:rPr>
        <w:t xml:space="preserve">by using </w:t>
      </w:r>
      <w:r w:rsidR="00F91809">
        <w:rPr>
          <w:rFonts w:cstheme="minorHAnsi"/>
          <w:i/>
          <w:color w:val="0D0D0D" w:themeColor="text1" w:themeTint="F2"/>
          <w:sz w:val="22"/>
          <w:szCs w:val="22"/>
        </w:rPr>
        <w:t>participatory M&amp;E, budgeting</w:t>
      </w:r>
      <w:r w:rsidR="00351766" w:rsidRPr="001A37D3">
        <w:rPr>
          <w:rFonts w:cstheme="minorHAnsi"/>
          <w:i/>
          <w:color w:val="0D0D0D" w:themeColor="text1" w:themeTint="F2"/>
          <w:sz w:val="22"/>
          <w:szCs w:val="22"/>
        </w:rPr>
        <w:t xml:space="preserve"> and ranking</w:t>
      </w:r>
      <w:r w:rsidR="00351766" w:rsidRPr="001A37D3">
        <w:rPr>
          <w:rFonts w:cstheme="minorHAnsi"/>
          <w:color w:val="0D0D0D" w:themeColor="text1" w:themeTint="F2"/>
          <w:sz w:val="22"/>
          <w:szCs w:val="22"/>
        </w:rPr>
        <w:t xml:space="preserve">. </w:t>
      </w:r>
    </w:p>
    <w:p w14:paraId="342B3242" w14:textId="7D9C191C" w:rsidR="00351766" w:rsidRPr="001A37D3" w:rsidRDefault="00502829" w:rsidP="00BE4B5A">
      <w:pPr>
        <w:pStyle w:val="ListParagraph"/>
        <w:numPr>
          <w:ilvl w:val="1"/>
          <w:numId w:val="16"/>
        </w:numPr>
        <w:autoSpaceDE w:val="0"/>
        <w:autoSpaceDN w:val="0"/>
        <w:adjustRightInd w:val="0"/>
        <w:spacing w:line="276" w:lineRule="auto"/>
        <w:ind w:left="709" w:hanging="283"/>
        <w:rPr>
          <w:rFonts w:cstheme="minorHAnsi"/>
          <w:color w:val="0D0D0D" w:themeColor="text1" w:themeTint="F2"/>
          <w:sz w:val="22"/>
          <w:szCs w:val="22"/>
        </w:rPr>
      </w:pPr>
      <w:r>
        <w:rPr>
          <w:rFonts w:cstheme="minorHAnsi"/>
          <w:i/>
          <w:color w:val="943634" w:themeColor="accent2" w:themeShade="BF"/>
          <w:sz w:val="22"/>
          <w:szCs w:val="22"/>
        </w:rPr>
        <w:t>Drawing lesson learnt</w:t>
      </w:r>
      <w:r>
        <w:rPr>
          <w:rFonts w:cstheme="minorHAnsi"/>
          <w:i/>
          <w:color w:val="0D0D0D" w:themeColor="text1" w:themeTint="F2"/>
          <w:sz w:val="22"/>
          <w:szCs w:val="22"/>
        </w:rPr>
        <w:t xml:space="preserve">: </w:t>
      </w:r>
      <w:r w:rsidR="003725FB" w:rsidRPr="001A37D3">
        <w:rPr>
          <w:rFonts w:cstheme="minorHAnsi"/>
          <w:color w:val="0D0D0D" w:themeColor="text1" w:themeTint="F2"/>
          <w:sz w:val="22"/>
          <w:szCs w:val="22"/>
        </w:rPr>
        <w:t xml:space="preserve">This is a learning process </w:t>
      </w:r>
      <w:r w:rsidR="00351766" w:rsidRPr="001A37D3">
        <w:rPr>
          <w:rFonts w:cstheme="minorHAnsi"/>
          <w:color w:val="0D0D0D" w:themeColor="text1" w:themeTint="F2"/>
          <w:sz w:val="22"/>
          <w:szCs w:val="22"/>
        </w:rPr>
        <w:t xml:space="preserve">including </w:t>
      </w:r>
      <w:r w:rsidR="003725FB" w:rsidRPr="001A37D3">
        <w:rPr>
          <w:rFonts w:cstheme="minorHAnsi"/>
          <w:color w:val="0D0D0D" w:themeColor="text1" w:themeTint="F2"/>
          <w:sz w:val="22"/>
          <w:szCs w:val="22"/>
        </w:rPr>
        <w:t>achievements and</w:t>
      </w:r>
      <w:r w:rsidR="00983DFD" w:rsidRPr="001A37D3">
        <w:rPr>
          <w:rFonts w:cstheme="minorHAnsi"/>
          <w:color w:val="0D0D0D" w:themeColor="text1" w:themeTint="F2"/>
          <w:sz w:val="22"/>
          <w:szCs w:val="22"/>
        </w:rPr>
        <w:t xml:space="preserve"> mistakes of </w:t>
      </w:r>
      <w:r w:rsidR="00351766" w:rsidRPr="001A37D3">
        <w:rPr>
          <w:rFonts w:cstheme="minorHAnsi"/>
          <w:color w:val="0D0D0D" w:themeColor="text1" w:themeTint="F2"/>
          <w:sz w:val="22"/>
          <w:szCs w:val="22"/>
        </w:rPr>
        <w:t>R4D</w:t>
      </w:r>
      <w:r w:rsidR="00983DFD" w:rsidRPr="001A37D3">
        <w:rPr>
          <w:rFonts w:cstheme="minorHAnsi"/>
          <w:color w:val="0D0D0D" w:themeColor="text1" w:themeTint="F2"/>
          <w:sz w:val="22"/>
          <w:szCs w:val="22"/>
        </w:rPr>
        <w:t xml:space="preserve">. </w:t>
      </w:r>
      <w:r w:rsidR="00351766" w:rsidRPr="001A37D3">
        <w:rPr>
          <w:i/>
          <w:color w:val="0D0D0D" w:themeColor="text1" w:themeTint="F2"/>
          <w:sz w:val="22"/>
          <w:szCs w:val="22"/>
        </w:rPr>
        <w:t>Discussion and field days</w:t>
      </w:r>
      <w:r w:rsidR="00351766" w:rsidRPr="001A37D3">
        <w:rPr>
          <w:color w:val="0D0D0D" w:themeColor="text1" w:themeTint="F2"/>
          <w:sz w:val="22"/>
          <w:szCs w:val="22"/>
        </w:rPr>
        <w:t xml:space="preserve"> are necessary to adapt this R4D process </w:t>
      </w:r>
      <w:r w:rsidR="00351766" w:rsidRPr="001A37D3">
        <w:rPr>
          <w:rFonts w:cstheme="minorHAnsi"/>
          <w:color w:val="0D0D0D" w:themeColor="text1" w:themeTint="F2"/>
          <w:sz w:val="22"/>
          <w:szCs w:val="22"/>
        </w:rPr>
        <w:t>for a new season.</w:t>
      </w:r>
    </w:p>
    <w:p w14:paraId="34EC91FB" w14:textId="06C6802B" w:rsidR="00351766" w:rsidRPr="00EA26DD" w:rsidRDefault="00EA26DD" w:rsidP="00BE4B5A">
      <w:pPr>
        <w:pStyle w:val="ListParagraph"/>
        <w:numPr>
          <w:ilvl w:val="1"/>
          <w:numId w:val="16"/>
        </w:numPr>
        <w:autoSpaceDE w:val="0"/>
        <w:autoSpaceDN w:val="0"/>
        <w:adjustRightInd w:val="0"/>
        <w:spacing w:line="276" w:lineRule="auto"/>
        <w:ind w:left="709" w:hanging="283"/>
        <w:rPr>
          <w:rFonts w:cstheme="minorHAnsi"/>
          <w:color w:val="0D0D0D" w:themeColor="text1" w:themeTint="F2"/>
          <w:sz w:val="22"/>
          <w:szCs w:val="22"/>
        </w:rPr>
      </w:pPr>
      <w:r w:rsidRPr="00EA26DD">
        <w:rPr>
          <w:rFonts w:cstheme="minorHAnsi"/>
          <w:i/>
          <w:color w:val="943634" w:themeColor="accent2" w:themeShade="BF"/>
          <w:sz w:val="22"/>
          <w:szCs w:val="22"/>
        </w:rPr>
        <w:t>Share experiences</w:t>
      </w:r>
      <w:r w:rsidRPr="00EA26DD">
        <w:rPr>
          <w:rFonts w:cstheme="minorHAnsi"/>
          <w:color w:val="0D0D0D" w:themeColor="text1" w:themeTint="F2"/>
          <w:sz w:val="22"/>
          <w:szCs w:val="22"/>
        </w:rPr>
        <w:t xml:space="preserve">: </w:t>
      </w:r>
      <w:r w:rsidR="00351766" w:rsidRPr="00EA26DD">
        <w:rPr>
          <w:rFonts w:cstheme="minorHAnsi"/>
          <w:color w:val="0D0D0D" w:themeColor="text1" w:themeTint="F2"/>
          <w:sz w:val="22"/>
          <w:szCs w:val="22"/>
        </w:rPr>
        <w:t xml:space="preserve">Learning lessons in the experimentation and the whole R4D process need to be shared targeting different stakeholders and regions by linking it to </w:t>
      </w:r>
      <w:r w:rsidR="00351766" w:rsidRPr="00EA26DD">
        <w:rPr>
          <w:rFonts w:cstheme="minorHAnsi"/>
          <w:i/>
          <w:color w:val="0D0D0D" w:themeColor="text1" w:themeTint="F2"/>
          <w:sz w:val="22"/>
          <w:szCs w:val="22"/>
        </w:rPr>
        <w:t>stakeholder discussions and field days</w:t>
      </w:r>
      <w:r w:rsidR="00351766" w:rsidRPr="00EA26DD">
        <w:rPr>
          <w:rFonts w:cstheme="minorHAnsi"/>
          <w:color w:val="0D0D0D" w:themeColor="text1" w:themeTint="F2"/>
          <w:sz w:val="22"/>
          <w:szCs w:val="22"/>
        </w:rPr>
        <w:t xml:space="preserve"> bringing together famers </w:t>
      </w:r>
      <w:r w:rsidR="00F91809" w:rsidRPr="00EA26DD">
        <w:rPr>
          <w:rFonts w:cstheme="minorHAnsi"/>
          <w:color w:val="0D0D0D" w:themeColor="text1" w:themeTint="F2"/>
          <w:sz w:val="22"/>
          <w:szCs w:val="22"/>
        </w:rPr>
        <w:t xml:space="preserve">and other stakeholders </w:t>
      </w:r>
      <w:r w:rsidR="00351766" w:rsidRPr="00EA26DD">
        <w:rPr>
          <w:rFonts w:cstheme="minorHAnsi"/>
          <w:color w:val="0D0D0D" w:themeColor="text1" w:themeTint="F2"/>
          <w:sz w:val="22"/>
          <w:szCs w:val="22"/>
        </w:rPr>
        <w:t xml:space="preserve">from different regions. </w:t>
      </w:r>
    </w:p>
    <w:p w14:paraId="63DB309A" w14:textId="1BDB77BC" w:rsidR="00FA2F63" w:rsidRPr="001A37D3" w:rsidRDefault="00351766" w:rsidP="000C10DD">
      <w:pPr>
        <w:autoSpaceDE w:val="0"/>
        <w:autoSpaceDN w:val="0"/>
        <w:adjustRightInd w:val="0"/>
        <w:spacing w:line="276" w:lineRule="auto"/>
        <w:rPr>
          <w:rFonts w:cstheme="minorHAnsi"/>
          <w:color w:val="0D0D0D" w:themeColor="text1" w:themeTint="F2"/>
          <w:sz w:val="22"/>
          <w:szCs w:val="22"/>
        </w:rPr>
      </w:pPr>
      <w:r w:rsidRPr="001A37D3">
        <w:rPr>
          <w:rFonts w:cstheme="minorHAnsi"/>
          <w:color w:val="0D0D0D" w:themeColor="text1" w:themeTint="F2"/>
          <w:sz w:val="22"/>
          <w:szCs w:val="22"/>
        </w:rPr>
        <w:t xml:space="preserve"> </w:t>
      </w:r>
      <w:r w:rsidR="00970A5F" w:rsidRPr="001A37D3">
        <w:rPr>
          <w:rFonts w:cstheme="minorHAnsi"/>
          <w:color w:val="0D0D0D" w:themeColor="text1" w:themeTint="F2"/>
          <w:sz w:val="22"/>
          <w:szCs w:val="22"/>
        </w:rPr>
        <w:t xml:space="preserve"> </w:t>
      </w:r>
    </w:p>
    <w:p w14:paraId="70082C14" w14:textId="226B1153" w:rsidR="00D609BE" w:rsidRDefault="00481502" w:rsidP="00EA26DD">
      <w:pPr>
        <w:autoSpaceDE w:val="0"/>
        <w:autoSpaceDN w:val="0"/>
        <w:adjustRightInd w:val="0"/>
        <w:spacing w:line="276" w:lineRule="auto"/>
        <w:ind w:left="709" w:hanging="709"/>
        <w:rPr>
          <w:rFonts w:cstheme="minorHAnsi"/>
          <w:color w:val="000000" w:themeColor="text1"/>
          <w:sz w:val="22"/>
          <w:szCs w:val="22"/>
        </w:rPr>
      </w:pPr>
      <w:r>
        <w:rPr>
          <w:rFonts w:cstheme="minorHAnsi"/>
          <w:b/>
          <w:color w:val="0D0D0D" w:themeColor="text1" w:themeTint="F2"/>
          <w:sz w:val="22"/>
          <w:szCs w:val="22"/>
        </w:rPr>
        <w:t>Step 6</w:t>
      </w:r>
      <w:r>
        <w:rPr>
          <w:rFonts w:cstheme="minorHAnsi"/>
          <w:b/>
          <w:color w:val="0D0D0D" w:themeColor="text1" w:themeTint="F2"/>
          <w:sz w:val="22"/>
          <w:szCs w:val="22"/>
        </w:rPr>
        <w:tab/>
      </w:r>
      <w:r w:rsidR="000C10DD" w:rsidRPr="00481502">
        <w:rPr>
          <w:rFonts w:cstheme="minorHAnsi"/>
          <w:b/>
          <w:i/>
          <w:color w:val="0D0D0D" w:themeColor="text1" w:themeTint="F2"/>
          <w:sz w:val="22"/>
          <w:szCs w:val="22"/>
        </w:rPr>
        <w:t>Impact assessment</w:t>
      </w:r>
      <w:r>
        <w:rPr>
          <w:rFonts w:cstheme="minorHAnsi"/>
          <w:b/>
          <w:i/>
          <w:color w:val="0D0D0D" w:themeColor="text1" w:themeTint="F2"/>
          <w:sz w:val="22"/>
          <w:szCs w:val="22"/>
        </w:rPr>
        <w:t xml:space="preserve">: </w:t>
      </w:r>
      <w:r w:rsidR="00E06711">
        <w:rPr>
          <w:rFonts w:cstheme="minorHAnsi"/>
          <w:color w:val="000000" w:themeColor="text1"/>
          <w:sz w:val="22"/>
          <w:szCs w:val="22"/>
        </w:rPr>
        <w:t xml:space="preserve">this </w:t>
      </w:r>
      <w:r w:rsidR="00D609BE">
        <w:rPr>
          <w:rFonts w:cstheme="minorHAnsi"/>
          <w:color w:val="000000" w:themeColor="text1"/>
          <w:sz w:val="22"/>
          <w:szCs w:val="22"/>
        </w:rPr>
        <w:t xml:space="preserve">is a type of prospective evaluation that attempts to determine whether the proposed intervention has positive changes on farmers’ well-being, and if these changes are, in fact, due to the R4D intervention (as opposed to another intervention).  Most impact evaluations test the efficiency and effectiveness of a particular intervention – such as the use of improved seeds and tools, or a new way of training.  However, since </w:t>
      </w:r>
      <w:r w:rsidR="00E06711">
        <w:rPr>
          <w:rFonts w:cstheme="minorHAnsi"/>
          <w:color w:val="000000" w:themeColor="text1"/>
          <w:sz w:val="22"/>
          <w:szCs w:val="22"/>
        </w:rPr>
        <w:t xml:space="preserve">the </w:t>
      </w:r>
      <w:r w:rsidR="00D609BE">
        <w:rPr>
          <w:rFonts w:cstheme="minorHAnsi"/>
          <w:color w:val="000000" w:themeColor="text1"/>
          <w:sz w:val="22"/>
          <w:szCs w:val="22"/>
        </w:rPr>
        <w:t xml:space="preserve">R4D </w:t>
      </w:r>
      <w:r w:rsidR="00E06711">
        <w:rPr>
          <w:rFonts w:cstheme="minorHAnsi"/>
          <w:color w:val="000000" w:themeColor="text1"/>
          <w:sz w:val="22"/>
          <w:szCs w:val="22"/>
        </w:rPr>
        <w:t xml:space="preserve">approach </w:t>
      </w:r>
      <w:r w:rsidR="00D609BE">
        <w:rPr>
          <w:rFonts w:cstheme="minorHAnsi"/>
          <w:color w:val="000000" w:themeColor="text1"/>
          <w:sz w:val="22"/>
          <w:szCs w:val="22"/>
        </w:rPr>
        <w:t xml:space="preserve">is a participatory </w:t>
      </w:r>
      <w:r w:rsidR="00E06711">
        <w:rPr>
          <w:rFonts w:cstheme="minorHAnsi"/>
          <w:color w:val="000000" w:themeColor="text1"/>
          <w:sz w:val="22"/>
          <w:szCs w:val="22"/>
        </w:rPr>
        <w:t>process</w:t>
      </w:r>
      <w:r w:rsidR="00D609BE">
        <w:rPr>
          <w:rFonts w:cstheme="minorHAnsi"/>
          <w:color w:val="000000" w:themeColor="text1"/>
          <w:sz w:val="22"/>
          <w:szCs w:val="22"/>
        </w:rPr>
        <w:t>, and builds upon the farmers’ own experiences and priorities, this type of impact assessment will be more difficult.</w:t>
      </w:r>
      <w:r w:rsidR="00EA26DD">
        <w:rPr>
          <w:rFonts w:cstheme="minorHAnsi"/>
          <w:color w:val="000000" w:themeColor="text1"/>
          <w:sz w:val="22"/>
          <w:szCs w:val="22"/>
        </w:rPr>
        <w:t xml:space="preserve"> </w:t>
      </w:r>
      <w:r w:rsidR="00D609BE">
        <w:rPr>
          <w:rFonts w:cstheme="minorHAnsi"/>
          <w:color w:val="000000" w:themeColor="text1"/>
          <w:sz w:val="22"/>
          <w:szCs w:val="22"/>
        </w:rPr>
        <w:t>For this reason, the R4D impact assessment will seek to measure the impact of the R4D cycle on key outcomes that are common across all villages.  In particular, this will involve</w:t>
      </w:r>
      <w:r w:rsidR="00E06711">
        <w:rPr>
          <w:rFonts w:cstheme="minorHAnsi"/>
          <w:color w:val="000000" w:themeColor="text1"/>
          <w:sz w:val="22"/>
          <w:szCs w:val="22"/>
        </w:rPr>
        <w:t xml:space="preserve"> </w:t>
      </w:r>
      <w:r w:rsidR="005638DB">
        <w:rPr>
          <w:rFonts w:cstheme="minorHAnsi"/>
          <w:color w:val="000000" w:themeColor="text1"/>
          <w:sz w:val="22"/>
          <w:szCs w:val="22"/>
        </w:rPr>
        <w:t xml:space="preserve">five </w:t>
      </w:r>
      <w:r w:rsidR="00E06711">
        <w:rPr>
          <w:rFonts w:cstheme="minorHAnsi"/>
          <w:color w:val="000000" w:themeColor="text1"/>
          <w:sz w:val="22"/>
          <w:szCs w:val="22"/>
        </w:rPr>
        <w:t>major activities</w:t>
      </w:r>
      <w:r w:rsidR="005638DB">
        <w:rPr>
          <w:rFonts w:cstheme="minorHAnsi"/>
          <w:color w:val="000000" w:themeColor="text1"/>
          <w:sz w:val="22"/>
          <w:szCs w:val="22"/>
        </w:rPr>
        <w:t xml:space="preserve">, some of which can be part of </w:t>
      </w:r>
      <w:r w:rsidR="002F3E58">
        <w:rPr>
          <w:rFonts w:cstheme="minorHAnsi"/>
          <w:color w:val="000000" w:themeColor="text1"/>
          <w:sz w:val="22"/>
          <w:szCs w:val="22"/>
        </w:rPr>
        <w:t>previous steps</w:t>
      </w:r>
      <w:r w:rsidR="00D609BE">
        <w:rPr>
          <w:rFonts w:cstheme="minorHAnsi"/>
          <w:color w:val="000000" w:themeColor="text1"/>
          <w:sz w:val="22"/>
          <w:szCs w:val="22"/>
        </w:rPr>
        <w:t>:</w:t>
      </w:r>
    </w:p>
    <w:p w14:paraId="323FB05C" w14:textId="77777777" w:rsidR="005638DB" w:rsidRDefault="005638DB" w:rsidP="005638DB">
      <w:pPr>
        <w:pStyle w:val="ListParagraph"/>
        <w:numPr>
          <w:ilvl w:val="0"/>
          <w:numId w:val="23"/>
        </w:numPr>
        <w:autoSpaceDE w:val="0"/>
        <w:autoSpaceDN w:val="0"/>
        <w:adjustRightInd w:val="0"/>
        <w:spacing w:line="276" w:lineRule="auto"/>
        <w:rPr>
          <w:rFonts w:cstheme="minorHAnsi"/>
          <w:color w:val="000000" w:themeColor="text1"/>
          <w:sz w:val="22"/>
          <w:szCs w:val="22"/>
        </w:rPr>
      </w:pPr>
      <w:r w:rsidRPr="00A83C2E">
        <w:rPr>
          <w:rFonts w:cstheme="minorHAnsi"/>
          <w:i/>
          <w:color w:val="943634" w:themeColor="accent2" w:themeShade="BF"/>
          <w:sz w:val="22"/>
          <w:szCs w:val="22"/>
        </w:rPr>
        <w:t>Household surveys</w:t>
      </w:r>
      <w:r>
        <w:rPr>
          <w:rFonts w:cstheme="minorHAnsi"/>
          <w:i/>
          <w:color w:val="943634" w:themeColor="accent2" w:themeShade="BF"/>
          <w:sz w:val="22"/>
          <w:szCs w:val="22"/>
        </w:rPr>
        <w:t xml:space="preserve"> </w:t>
      </w:r>
      <w:r w:rsidRPr="00A83C2E">
        <w:rPr>
          <w:rFonts w:cstheme="minorHAnsi"/>
          <w:sz w:val="22"/>
          <w:szCs w:val="22"/>
        </w:rPr>
        <w:t>(Step 0)</w:t>
      </w:r>
      <w:r>
        <w:rPr>
          <w:rFonts w:cstheme="minorHAnsi"/>
          <w:color w:val="000000" w:themeColor="text1"/>
          <w:sz w:val="22"/>
          <w:szCs w:val="22"/>
        </w:rPr>
        <w:t xml:space="preserve">: Collect baseline data from a subsample of farm households in all eligible communities prior to the program, primarily on socio-demographic information, agricultural knowledge and practices, assets, sustainable intensification, social capital and other livelihoods. </w:t>
      </w:r>
    </w:p>
    <w:p w14:paraId="1EBB29DE" w14:textId="6F1EA1C5" w:rsidR="00D609BE" w:rsidRPr="00C0318E" w:rsidRDefault="002F3E58" w:rsidP="00C0318E">
      <w:pPr>
        <w:pStyle w:val="ListParagraph"/>
        <w:numPr>
          <w:ilvl w:val="0"/>
          <w:numId w:val="23"/>
        </w:numPr>
        <w:autoSpaceDE w:val="0"/>
        <w:autoSpaceDN w:val="0"/>
        <w:adjustRightInd w:val="0"/>
        <w:spacing w:line="276" w:lineRule="auto"/>
        <w:rPr>
          <w:rFonts w:cstheme="minorHAnsi"/>
          <w:color w:val="000000" w:themeColor="text1"/>
          <w:sz w:val="22"/>
          <w:szCs w:val="22"/>
        </w:rPr>
      </w:pPr>
      <w:r w:rsidRPr="009A145D">
        <w:rPr>
          <w:rFonts w:cstheme="minorHAnsi"/>
          <w:i/>
          <w:color w:val="943634" w:themeColor="accent2" w:themeShade="BF"/>
          <w:sz w:val="22"/>
          <w:szCs w:val="22"/>
        </w:rPr>
        <w:t>Type identification</w:t>
      </w:r>
      <w:r>
        <w:rPr>
          <w:rFonts w:cstheme="minorHAnsi"/>
          <w:i/>
          <w:color w:val="943634" w:themeColor="accent2" w:themeShade="BF"/>
          <w:sz w:val="22"/>
          <w:szCs w:val="22"/>
        </w:rPr>
        <w:t xml:space="preserve"> </w:t>
      </w:r>
      <w:r w:rsidRPr="00A83C2E">
        <w:rPr>
          <w:rFonts w:cstheme="minorHAnsi"/>
          <w:sz w:val="22"/>
          <w:szCs w:val="22"/>
        </w:rPr>
        <w:t>(Step 0)</w:t>
      </w:r>
      <w:r>
        <w:rPr>
          <w:rFonts w:cstheme="minorHAnsi"/>
          <w:color w:val="000000" w:themeColor="text1"/>
          <w:sz w:val="22"/>
          <w:szCs w:val="22"/>
        </w:rPr>
        <w:t xml:space="preserve">: </w:t>
      </w:r>
      <w:r w:rsidR="005638DB">
        <w:rPr>
          <w:rFonts w:cstheme="minorHAnsi"/>
          <w:color w:val="000000" w:themeColor="text1"/>
          <w:sz w:val="22"/>
          <w:szCs w:val="22"/>
        </w:rPr>
        <w:t>i</w:t>
      </w:r>
      <w:r w:rsidR="00D609BE" w:rsidRPr="00C0318E">
        <w:rPr>
          <w:rFonts w:cstheme="minorHAnsi"/>
          <w:color w:val="000000" w:themeColor="text1"/>
          <w:sz w:val="22"/>
          <w:szCs w:val="22"/>
        </w:rPr>
        <w:t xml:space="preserve">dentifying key eligible </w:t>
      </w:r>
      <w:r>
        <w:rPr>
          <w:rFonts w:cstheme="minorHAnsi"/>
          <w:color w:val="000000" w:themeColor="text1"/>
          <w:sz w:val="22"/>
          <w:szCs w:val="22"/>
        </w:rPr>
        <w:t xml:space="preserve">types </w:t>
      </w:r>
      <w:r w:rsidR="00D609BE" w:rsidRPr="00C0318E">
        <w:rPr>
          <w:rFonts w:cstheme="minorHAnsi"/>
          <w:color w:val="000000" w:themeColor="text1"/>
          <w:sz w:val="22"/>
          <w:szCs w:val="22"/>
        </w:rPr>
        <w:t>for project.</w:t>
      </w:r>
    </w:p>
    <w:p w14:paraId="0D41DC74" w14:textId="610D51EF" w:rsidR="00D609BE" w:rsidRDefault="002F3E58" w:rsidP="00D609BE">
      <w:pPr>
        <w:pStyle w:val="ListParagraph"/>
        <w:numPr>
          <w:ilvl w:val="0"/>
          <w:numId w:val="23"/>
        </w:numPr>
        <w:autoSpaceDE w:val="0"/>
        <w:autoSpaceDN w:val="0"/>
        <w:adjustRightInd w:val="0"/>
        <w:spacing w:line="276" w:lineRule="auto"/>
        <w:rPr>
          <w:rFonts w:cstheme="minorHAnsi"/>
          <w:color w:val="000000" w:themeColor="text1"/>
          <w:sz w:val="22"/>
          <w:szCs w:val="22"/>
        </w:rPr>
      </w:pPr>
      <w:r w:rsidRPr="009A145D">
        <w:rPr>
          <w:rFonts w:cstheme="minorHAnsi"/>
          <w:i/>
          <w:color w:val="943634" w:themeColor="accent2" w:themeShade="BF"/>
          <w:sz w:val="22"/>
          <w:szCs w:val="22"/>
        </w:rPr>
        <w:t>Farmer selection</w:t>
      </w:r>
      <w:r>
        <w:rPr>
          <w:rFonts w:cstheme="minorHAnsi"/>
          <w:i/>
          <w:color w:val="943634" w:themeColor="accent2" w:themeShade="BF"/>
          <w:sz w:val="22"/>
          <w:szCs w:val="22"/>
        </w:rPr>
        <w:t xml:space="preserve"> </w:t>
      </w:r>
      <w:r w:rsidRPr="00A83C2E">
        <w:rPr>
          <w:rFonts w:cstheme="minorHAnsi"/>
          <w:sz w:val="22"/>
          <w:szCs w:val="22"/>
        </w:rPr>
        <w:t xml:space="preserve">(Step </w:t>
      </w:r>
      <w:r>
        <w:rPr>
          <w:rFonts w:cstheme="minorHAnsi"/>
          <w:sz w:val="22"/>
          <w:szCs w:val="22"/>
        </w:rPr>
        <w:t>2</w:t>
      </w:r>
      <w:r w:rsidRPr="00A83C2E">
        <w:rPr>
          <w:rFonts w:cstheme="minorHAnsi"/>
          <w:sz w:val="22"/>
          <w:szCs w:val="22"/>
        </w:rPr>
        <w:t>)</w:t>
      </w:r>
      <w:r>
        <w:rPr>
          <w:rFonts w:cstheme="minorHAnsi"/>
          <w:color w:val="000000" w:themeColor="text1"/>
          <w:sz w:val="22"/>
          <w:szCs w:val="22"/>
        </w:rPr>
        <w:t xml:space="preserve">:  </w:t>
      </w:r>
      <w:r w:rsidR="005638DB">
        <w:rPr>
          <w:rFonts w:cstheme="minorHAnsi"/>
          <w:color w:val="000000" w:themeColor="text1"/>
          <w:sz w:val="22"/>
          <w:szCs w:val="22"/>
        </w:rPr>
        <w:t>o</w:t>
      </w:r>
      <w:r w:rsidR="00D609BE">
        <w:rPr>
          <w:rFonts w:cstheme="minorHAnsi"/>
          <w:color w:val="000000" w:themeColor="text1"/>
          <w:sz w:val="22"/>
          <w:szCs w:val="22"/>
        </w:rPr>
        <w:t xml:space="preserve">f those eligible </w:t>
      </w:r>
      <w:r>
        <w:rPr>
          <w:rFonts w:cstheme="minorHAnsi"/>
          <w:color w:val="000000" w:themeColor="text1"/>
          <w:sz w:val="22"/>
          <w:szCs w:val="22"/>
        </w:rPr>
        <w:t>types</w:t>
      </w:r>
      <w:r w:rsidR="00D609BE">
        <w:rPr>
          <w:rFonts w:cstheme="minorHAnsi"/>
          <w:color w:val="000000" w:themeColor="text1"/>
          <w:sz w:val="22"/>
          <w:szCs w:val="22"/>
        </w:rPr>
        <w:t>, randomly assigning ½ of th</w:t>
      </w:r>
      <w:r w:rsidR="005638DB">
        <w:rPr>
          <w:rFonts w:cstheme="minorHAnsi"/>
          <w:color w:val="000000" w:themeColor="text1"/>
          <w:sz w:val="22"/>
          <w:szCs w:val="22"/>
        </w:rPr>
        <w:t xml:space="preserve">e farmers belonging to these </w:t>
      </w:r>
      <w:proofErr w:type="gramStart"/>
      <w:r w:rsidR="005638DB">
        <w:rPr>
          <w:rFonts w:cstheme="minorHAnsi"/>
          <w:color w:val="000000" w:themeColor="text1"/>
          <w:sz w:val="22"/>
          <w:szCs w:val="22"/>
        </w:rPr>
        <w:t xml:space="preserve">types </w:t>
      </w:r>
      <w:r w:rsidR="00D609BE">
        <w:rPr>
          <w:rFonts w:cstheme="minorHAnsi"/>
          <w:color w:val="000000" w:themeColor="text1"/>
          <w:sz w:val="22"/>
          <w:szCs w:val="22"/>
        </w:rPr>
        <w:t xml:space="preserve"> to</w:t>
      </w:r>
      <w:proofErr w:type="gramEnd"/>
      <w:r w:rsidR="00D609BE">
        <w:rPr>
          <w:rFonts w:cstheme="minorHAnsi"/>
          <w:color w:val="000000" w:themeColor="text1"/>
          <w:sz w:val="22"/>
          <w:szCs w:val="22"/>
        </w:rPr>
        <w:t xml:space="preserve"> participate in the R4D cycle (at least during the first year)</w:t>
      </w:r>
      <w:r w:rsidR="005638DB">
        <w:rPr>
          <w:rFonts w:cstheme="minorHAnsi"/>
          <w:color w:val="000000" w:themeColor="text1"/>
          <w:sz w:val="22"/>
          <w:szCs w:val="22"/>
        </w:rPr>
        <w:t>.</w:t>
      </w:r>
    </w:p>
    <w:p w14:paraId="30E8BB67" w14:textId="4A760284" w:rsidR="00D609BE" w:rsidRDefault="005638DB">
      <w:pPr>
        <w:pStyle w:val="ListParagraph"/>
        <w:numPr>
          <w:ilvl w:val="0"/>
          <w:numId w:val="23"/>
        </w:numPr>
        <w:autoSpaceDE w:val="0"/>
        <w:autoSpaceDN w:val="0"/>
        <w:adjustRightInd w:val="0"/>
        <w:spacing w:line="276" w:lineRule="auto"/>
        <w:rPr>
          <w:rFonts w:cstheme="minorHAnsi"/>
          <w:color w:val="000000" w:themeColor="text1"/>
          <w:sz w:val="22"/>
          <w:szCs w:val="22"/>
        </w:rPr>
      </w:pPr>
      <w:r>
        <w:rPr>
          <w:rFonts w:cstheme="minorHAnsi"/>
          <w:i/>
          <w:color w:val="943634" w:themeColor="accent2" w:themeShade="BF"/>
          <w:sz w:val="22"/>
          <w:szCs w:val="22"/>
        </w:rPr>
        <w:t xml:space="preserve">Panel surveys: </w:t>
      </w:r>
      <w:r w:rsidRPr="005638DB">
        <w:rPr>
          <w:rFonts w:cstheme="minorHAnsi"/>
          <w:color w:val="000000" w:themeColor="text1"/>
          <w:sz w:val="22"/>
          <w:szCs w:val="22"/>
        </w:rPr>
        <w:t xml:space="preserve">after the R4D cycle, </w:t>
      </w:r>
      <w:r>
        <w:rPr>
          <w:rFonts w:cstheme="minorHAnsi"/>
          <w:color w:val="000000" w:themeColor="text1"/>
          <w:sz w:val="22"/>
          <w:szCs w:val="22"/>
        </w:rPr>
        <w:t>we need to</w:t>
      </w:r>
      <w:r w:rsidR="00512DAC">
        <w:rPr>
          <w:rFonts w:cstheme="minorHAnsi"/>
          <w:color w:val="000000" w:themeColor="text1"/>
          <w:sz w:val="22"/>
          <w:szCs w:val="22"/>
        </w:rPr>
        <w:t xml:space="preserve"> c</w:t>
      </w:r>
      <w:r>
        <w:rPr>
          <w:rFonts w:cstheme="minorHAnsi"/>
          <w:color w:val="000000" w:themeColor="text1"/>
          <w:sz w:val="22"/>
          <w:szCs w:val="22"/>
        </w:rPr>
        <w:t>ollect</w:t>
      </w:r>
      <w:r w:rsidR="00D609BE" w:rsidRPr="005638DB">
        <w:rPr>
          <w:rFonts w:cstheme="minorHAnsi"/>
          <w:color w:val="000000" w:themeColor="text1"/>
          <w:sz w:val="22"/>
          <w:szCs w:val="22"/>
        </w:rPr>
        <w:t xml:space="preserve"> follow-up data from the same farm households (a panel) using a similar type of survey instrument</w:t>
      </w:r>
      <w:r>
        <w:rPr>
          <w:rFonts w:cstheme="minorHAnsi"/>
          <w:color w:val="000000" w:themeColor="text1"/>
          <w:sz w:val="22"/>
          <w:szCs w:val="22"/>
        </w:rPr>
        <w:t>.</w:t>
      </w:r>
    </w:p>
    <w:p w14:paraId="6D3C638C" w14:textId="3154EEEC" w:rsidR="00ED2B4D" w:rsidRPr="005638DB" w:rsidRDefault="00ED2B4D">
      <w:pPr>
        <w:pStyle w:val="ListParagraph"/>
        <w:numPr>
          <w:ilvl w:val="0"/>
          <w:numId w:val="23"/>
        </w:numPr>
        <w:autoSpaceDE w:val="0"/>
        <w:autoSpaceDN w:val="0"/>
        <w:adjustRightInd w:val="0"/>
        <w:spacing w:line="276" w:lineRule="auto"/>
        <w:rPr>
          <w:rFonts w:cstheme="minorHAnsi"/>
          <w:color w:val="000000" w:themeColor="text1"/>
          <w:sz w:val="22"/>
          <w:szCs w:val="22"/>
        </w:rPr>
      </w:pPr>
      <w:r w:rsidRPr="009A145D">
        <w:rPr>
          <w:rFonts w:cstheme="minorHAnsi"/>
          <w:i/>
          <w:color w:val="943634" w:themeColor="accent2" w:themeShade="BF"/>
          <w:sz w:val="22"/>
          <w:szCs w:val="22"/>
        </w:rPr>
        <w:lastRenderedPageBreak/>
        <w:t>Assessment</w:t>
      </w:r>
      <w:r>
        <w:rPr>
          <w:rFonts w:cstheme="minorHAnsi"/>
          <w:i/>
          <w:color w:val="000000" w:themeColor="text1"/>
          <w:sz w:val="22"/>
          <w:szCs w:val="22"/>
        </w:rPr>
        <w:t xml:space="preserve">: </w:t>
      </w:r>
      <w:r>
        <w:rPr>
          <w:rFonts w:cstheme="minorHAnsi"/>
          <w:color w:val="000000" w:themeColor="text1"/>
          <w:sz w:val="22"/>
          <w:szCs w:val="22"/>
        </w:rPr>
        <w:t xml:space="preserve">comparative analysis can elucidate the potential impact of the R4D approach. This can be done by comparing the panel surveys, or the population of farmers who participate in the process and those who did not. </w:t>
      </w:r>
    </w:p>
    <w:p w14:paraId="050D304B" w14:textId="77777777" w:rsidR="00721B03" w:rsidRDefault="00721B03" w:rsidP="000C10DD">
      <w:pPr>
        <w:autoSpaceDE w:val="0"/>
        <w:autoSpaceDN w:val="0"/>
        <w:adjustRightInd w:val="0"/>
        <w:spacing w:line="276" w:lineRule="auto"/>
        <w:rPr>
          <w:rFonts w:cstheme="minorHAnsi"/>
          <w:color w:val="0D0D0D" w:themeColor="text1" w:themeTint="F2"/>
          <w:sz w:val="22"/>
          <w:szCs w:val="22"/>
        </w:rPr>
      </w:pPr>
    </w:p>
    <w:p w14:paraId="04B865B6" w14:textId="31F15B7E" w:rsidR="00721B03" w:rsidRPr="001A37D3" w:rsidRDefault="00721B03" w:rsidP="00721B03">
      <w:pPr>
        <w:pStyle w:val="IntenseQuote"/>
        <w:rPr>
          <w:color w:val="0D0D0D" w:themeColor="text1" w:themeTint="F2"/>
          <w:sz w:val="22"/>
        </w:rPr>
      </w:pPr>
      <w:r>
        <w:rPr>
          <w:color w:val="0D0D0D" w:themeColor="text1" w:themeTint="F2"/>
          <w:sz w:val="22"/>
        </w:rPr>
        <w:t>Concluding remarks</w:t>
      </w:r>
    </w:p>
    <w:p w14:paraId="216603CA" w14:textId="1ED12592" w:rsidR="00B16835" w:rsidRDefault="00B16835" w:rsidP="009A145D">
      <w:pPr>
        <w:autoSpaceDE w:val="0"/>
        <w:autoSpaceDN w:val="0"/>
        <w:adjustRightInd w:val="0"/>
        <w:spacing w:line="276" w:lineRule="auto"/>
        <w:jc w:val="both"/>
        <w:rPr>
          <w:rFonts w:cstheme="minorHAnsi"/>
          <w:color w:val="0D0D0D" w:themeColor="text1" w:themeTint="F2"/>
          <w:sz w:val="22"/>
          <w:szCs w:val="22"/>
        </w:rPr>
      </w:pPr>
      <w:r>
        <w:rPr>
          <w:rFonts w:cstheme="minorHAnsi"/>
          <w:color w:val="0D0D0D" w:themeColor="text1" w:themeTint="F2"/>
          <w:sz w:val="22"/>
          <w:szCs w:val="22"/>
        </w:rPr>
        <w:t xml:space="preserve">The combination of expert knowledge and fieldwork confirm that the implementation of demand-led R4D needs to consider the diversity of households to better approach SI in smallholder mixed farming systems. The use </w:t>
      </w:r>
      <w:r w:rsidR="006F353F">
        <w:rPr>
          <w:rFonts w:cstheme="minorHAnsi"/>
          <w:color w:val="0D0D0D" w:themeColor="text1" w:themeTint="F2"/>
          <w:sz w:val="22"/>
          <w:szCs w:val="22"/>
        </w:rPr>
        <w:t xml:space="preserve">of </w:t>
      </w:r>
      <w:r>
        <w:rPr>
          <w:rFonts w:cstheme="minorHAnsi"/>
          <w:color w:val="0D0D0D" w:themeColor="text1" w:themeTint="F2"/>
          <w:sz w:val="22"/>
          <w:szCs w:val="22"/>
        </w:rPr>
        <w:t xml:space="preserve">typologies is a relevant methodological approach to </w:t>
      </w:r>
      <w:r w:rsidR="006F353F">
        <w:rPr>
          <w:rFonts w:cstheme="minorHAnsi"/>
          <w:color w:val="0D0D0D" w:themeColor="text1" w:themeTint="F2"/>
          <w:sz w:val="22"/>
          <w:szCs w:val="22"/>
        </w:rPr>
        <w:t xml:space="preserve">account for </w:t>
      </w:r>
      <w:r>
        <w:rPr>
          <w:rFonts w:cstheme="minorHAnsi"/>
          <w:color w:val="0D0D0D" w:themeColor="text1" w:themeTint="F2"/>
          <w:sz w:val="22"/>
          <w:szCs w:val="22"/>
        </w:rPr>
        <w:t xml:space="preserve">household diversity by including </w:t>
      </w:r>
      <w:r w:rsidR="006F353F">
        <w:rPr>
          <w:rFonts w:cstheme="minorHAnsi"/>
          <w:color w:val="0D0D0D" w:themeColor="text1" w:themeTint="F2"/>
          <w:sz w:val="22"/>
          <w:szCs w:val="22"/>
        </w:rPr>
        <w:t xml:space="preserve">the major livelihood strategies in a study area. Still livelihood is not a straightforward concept and a clear and common understanding among stakeholders is fundamental. The relevance of these typologies, as well as the engagement of farmers and other stakeholders into R4D processes, requires appropriate participatory processes. </w:t>
      </w:r>
      <w:r w:rsidR="00F41C17">
        <w:rPr>
          <w:rFonts w:cstheme="minorHAnsi"/>
          <w:color w:val="0D0D0D" w:themeColor="text1" w:themeTint="F2"/>
          <w:sz w:val="22"/>
          <w:szCs w:val="22"/>
        </w:rPr>
        <w:t xml:space="preserve">To achieve this, good facilitation and collaboration among stakeholders is essential. </w:t>
      </w:r>
    </w:p>
    <w:p w14:paraId="134FD089" w14:textId="77777777" w:rsidR="00721B03" w:rsidRDefault="00721B03" w:rsidP="000C10DD">
      <w:pPr>
        <w:autoSpaceDE w:val="0"/>
        <w:autoSpaceDN w:val="0"/>
        <w:adjustRightInd w:val="0"/>
        <w:spacing w:line="276" w:lineRule="auto"/>
        <w:rPr>
          <w:rFonts w:cstheme="minorHAnsi"/>
          <w:color w:val="0D0D0D" w:themeColor="text1" w:themeTint="F2"/>
          <w:sz w:val="22"/>
          <w:szCs w:val="22"/>
        </w:rPr>
      </w:pPr>
    </w:p>
    <w:p w14:paraId="6C6228E1" w14:textId="77777777" w:rsidR="003F0A1D" w:rsidRDefault="00823D45" w:rsidP="000C10DD">
      <w:pPr>
        <w:autoSpaceDE w:val="0"/>
        <w:autoSpaceDN w:val="0"/>
        <w:adjustRightInd w:val="0"/>
        <w:spacing w:line="276" w:lineRule="auto"/>
        <w:rPr>
          <w:rFonts w:cstheme="minorHAnsi"/>
          <w:color w:val="0D0D0D" w:themeColor="text1" w:themeTint="F2"/>
          <w:sz w:val="22"/>
          <w:szCs w:val="22"/>
        </w:rPr>
      </w:pPr>
      <w:r>
        <w:rPr>
          <w:rFonts w:cstheme="minorHAnsi"/>
          <w:color w:val="0D0D0D" w:themeColor="text1" w:themeTint="F2"/>
          <w:sz w:val="22"/>
          <w:szCs w:val="22"/>
        </w:rPr>
        <w:t>Based on these experiences</w:t>
      </w:r>
      <w:r w:rsidR="00F41C17">
        <w:rPr>
          <w:rFonts w:cstheme="minorHAnsi"/>
          <w:color w:val="0D0D0D" w:themeColor="text1" w:themeTint="F2"/>
          <w:sz w:val="22"/>
          <w:szCs w:val="22"/>
        </w:rPr>
        <w:t xml:space="preserve">, </w:t>
      </w:r>
      <w:r w:rsidR="00D96CCA">
        <w:rPr>
          <w:rFonts w:cstheme="minorHAnsi"/>
          <w:color w:val="0D0D0D" w:themeColor="text1" w:themeTint="F2"/>
          <w:sz w:val="22"/>
          <w:szCs w:val="22"/>
        </w:rPr>
        <w:t xml:space="preserve">three </w:t>
      </w:r>
      <w:r w:rsidR="00F41C17">
        <w:rPr>
          <w:rFonts w:cstheme="minorHAnsi"/>
          <w:color w:val="0D0D0D" w:themeColor="text1" w:themeTint="F2"/>
          <w:sz w:val="22"/>
          <w:szCs w:val="22"/>
        </w:rPr>
        <w:t xml:space="preserve">major </w:t>
      </w:r>
      <w:r>
        <w:rPr>
          <w:rFonts w:cstheme="minorHAnsi"/>
          <w:color w:val="0D0D0D" w:themeColor="text1" w:themeTint="F2"/>
          <w:sz w:val="22"/>
          <w:szCs w:val="22"/>
        </w:rPr>
        <w:t xml:space="preserve">questions </w:t>
      </w:r>
      <w:r w:rsidR="002B0759">
        <w:rPr>
          <w:rFonts w:cstheme="minorHAnsi"/>
          <w:color w:val="0D0D0D" w:themeColor="text1" w:themeTint="F2"/>
          <w:sz w:val="22"/>
          <w:szCs w:val="22"/>
        </w:rPr>
        <w:t>on the proper implementation of a R4D approach</w:t>
      </w:r>
      <w:r w:rsidR="00D96CCA">
        <w:rPr>
          <w:rFonts w:cstheme="minorHAnsi"/>
          <w:color w:val="0D0D0D" w:themeColor="text1" w:themeTint="F2"/>
          <w:sz w:val="22"/>
          <w:szCs w:val="22"/>
        </w:rPr>
        <w:t xml:space="preserve"> still remain</w:t>
      </w:r>
      <w:r w:rsidR="003F0A1D">
        <w:rPr>
          <w:rFonts w:cstheme="minorHAnsi"/>
          <w:color w:val="0D0D0D" w:themeColor="text1" w:themeTint="F2"/>
          <w:sz w:val="22"/>
          <w:szCs w:val="22"/>
        </w:rPr>
        <w:t xml:space="preserve"> related to: organisational arrangements, capacity building and up/out-scaling.</w:t>
      </w:r>
    </w:p>
    <w:p w14:paraId="4577C603" w14:textId="15B482A1" w:rsidR="003F0A1D" w:rsidRDefault="003F0A1D" w:rsidP="009A145D">
      <w:pPr>
        <w:pStyle w:val="ListParagraph"/>
        <w:numPr>
          <w:ilvl w:val="0"/>
          <w:numId w:val="31"/>
        </w:numPr>
        <w:autoSpaceDE w:val="0"/>
        <w:autoSpaceDN w:val="0"/>
        <w:adjustRightInd w:val="0"/>
        <w:spacing w:line="276" w:lineRule="auto"/>
        <w:rPr>
          <w:rFonts w:cstheme="minorHAnsi"/>
          <w:color w:val="0D0D0D" w:themeColor="text1" w:themeTint="F2"/>
          <w:sz w:val="22"/>
          <w:szCs w:val="22"/>
        </w:rPr>
      </w:pPr>
      <w:r w:rsidRPr="009A145D">
        <w:rPr>
          <w:rFonts w:cstheme="minorHAnsi"/>
          <w:i/>
          <w:color w:val="0D0D0D" w:themeColor="text1" w:themeTint="F2"/>
          <w:sz w:val="22"/>
          <w:szCs w:val="22"/>
        </w:rPr>
        <w:t>Organisational arrangements</w:t>
      </w:r>
      <w:r>
        <w:rPr>
          <w:rFonts w:cstheme="minorHAnsi"/>
          <w:color w:val="0D0D0D" w:themeColor="text1" w:themeTint="F2"/>
          <w:sz w:val="22"/>
          <w:szCs w:val="22"/>
        </w:rPr>
        <w:t>:</w:t>
      </w:r>
      <w:r w:rsidR="00BD79AE">
        <w:rPr>
          <w:rFonts w:cstheme="minorHAnsi"/>
          <w:color w:val="0D0D0D" w:themeColor="text1" w:themeTint="F2"/>
          <w:sz w:val="22"/>
          <w:szCs w:val="22"/>
        </w:rPr>
        <w:t xml:space="preserve"> how can national and international organisations build synergies to promote partner-led processes?</w:t>
      </w:r>
    </w:p>
    <w:p w14:paraId="1D06914C" w14:textId="49458386" w:rsidR="003F0A1D" w:rsidRDefault="003F0A1D" w:rsidP="009A145D">
      <w:pPr>
        <w:pStyle w:val="ListParagraph"/>
        <w:numPr>
          <w:ilvl w:val="0"/>
          <w:numId w:val="31"/>
        </w:numPr>
        <w:autoSpaceDE w:val="0"/>
        <w:autoSpaceDN w:val="0"/>
        <w:adjustRightInd w:val="0"/>
        <w:spacing w:line="276" w:lineRule="auto"/>
        <w:rPr>
          <w:rFonts w:cstheme="minorHAnsi"/>
          <w:color w:val="0D0D0D" w:themeColor="text1" w:themeTint="F2"/>
          <w:sz w:val="22"/>
          <w:szCs w:val="22"/>
        </w:rPr>
      </w:pPr>
      <w:r w:rsidRPr="009A145D">
        <w:rPr>
          <w:rFonts w:cstheme="minorHAnsi"/>
          <w:i/>
          <w:color w:val="0D0D0D" w:themeColor="text1" w:themeTint="F2"/>
          <w:sz w:val="22"/>
          <w:szCs w:val="22"/>
        </w:rPr>
        <w:t>Capacity building</w:t>
      </w:r>
      <w:r>
        <w:rPr>
          <w:rFonts w:cstheme="minorHAnsi"/>
          <w:color w:val="0D0D0D" w:themeColor="text1" w:themeTint="F2"/>
          <w:sz w:val="22"/>
          <w:szCs w:val="22"/>
        </w:rPr>
        <w:t>:</w:t>
      </w:r>
      <w:r w:rsidR="00BD79AE">
        <w:rPr>
          <w:rFonts w:cstheme="minorHAnsi"/>
          <w:color w:val="0D0D0D" w:themeColor="text1" w:themeTint="F2"/>
          <w:sz w:val="22"/>
          <w:szCs w:val="22"/>
        </w:rPr>
        <w:t xml:space="preserve"> how can we ensure proper facilitation and translation (when needed it) along the R4D process? </w:t>
      </w:r>
    </w:p>
    <w:p w14:paraId="77FFD07D" w14:textId="0795F739" w:rsidR="00721B03" w:rsidRDefault="003F0A1D" w:rsidP="009A145D">
      <w:pPr>
        <w:pStyle w:val="ListParagraph"/>
        <w:numPr>
          <w:ilvl w:val="0"/>
          <w:numId w:val="31"/>
        </w:numPr>
        <w:autoSpaceDE w:val="0"/>
        <w:autoSpaceDN w:val="0"/>
        <w:adjustRightInd w:val="0"/>
        <w:spacing w:line="276" w:lineRule="auto"/>
        <w:rPr>
          <w:rFonts w:cstheme="minorHAnsi"/>
          <w:color w:val="0D0D0D" w:themeColor="text1" w:themeTint="F2"/>
          <w:sz w:val="22"/>
          <w:szCs w:val="22"/>
        </w:rPr>
      </w:pPr>
      <w:r w:rsidRPr="009A145D">
        <w:rPr>
          <w:rFonts w:cstheme="minorHAnsi"/>
          <w:i/>
          <w:color w:val="0D0D0D" w:themeColor="text1" w:themeTint="F2"/>
          <w:sz w:val="22"/>
          <w:szCs w:val="22"/>
        </w:rPr>
        <w:t>Up/out-scaling</w:t>
      </w:r>
      <w:r w:rsidRPr="00BD79AE">
        <w:rPr>
          <w:rFonts w:cstheme="minorHAnsi"/>
          <w:color w:val="0D0D0D" w:themeColor="text1" w:themeTint="F2"/>
          <w:sz w:val="22"/>
          <w:szCs w:val="22"/>
        </w:rPr>
        <w:t xml:space="preserve">: </w:t>
      </w:r>
      <w:r w:rsidR="00BD79AE">
        <w:rPr>
          <w:rFonts w:cstheme="minorHAnsi"/>
          <w:color w:val="0D0D0D" w:themeColor="text1" w:themeTint="F2"/>
          <w:sz w:val="22"/>
          <w:szCs w:val="22"/>
        </w:rPr>
        <w:t xml:space="preserve">how this R4D approach can go beyond localised impact? Can we extrapolate results to similar types in other regions? Do we need to replicate the process in different regions before up-scaling? </w:t>
      </w:r>
    </w:p>
    <w:p w14:paraId="0B26A117" w14:textId="77777777" w:rsidR="00BD79AE" w:rsidRDefault="00BD79AE" w:rsidP="000C10DD">
      <w:pPr>
        <w:autoSpaceDE w:val="0"/>
        <w:autoSpaceDN w:val="0"/>
        <w:adjustRightInd w:val="0"/>
        <w:spacing w:line="276" w:lineRule="auto"/>
        <w:rPr>
          <w:rFonts w:cstheme="minorHAnsi"/>
          <w:color w:val="0D0D0D" w:themeColor="text1" w:themeTint="F2"/>
          <w:sz w:val="22"/>
          <w:szCs w:val="22"/>
        </w:rPr>
      </w:pPr>
    </w:p>
    <w:p w14:paraId="06E9CF49" w14:textId="77777777" w:rsidR="0093575C" w:rsidRPr="001A37D3" w:rsidRDefault="0093575C" w:rsidP="0093575C">
      <w:pPr>
        <w:pStyle w:val="IntenseQuote"/>
        <w:rPr>
          <w:color w:val="0D0D0D" w:themeColor="text1" w:themeTint="F2"/>
          <w:sz w:val="22"/>
        </w:rPr>
      </w:pPr>
      <w:r w:rsidRPr="001A37D3">
        <w:rPr>
          <w:color w:val="0D0D0D" w:themeColor="text1" w:themeTint="F2"/>
          <w:sz w:val="22"/>
        </w:rPr>
        <w:t>References</w:t>
      </w:r>
    </w:p>
    <w:p w14:paraId="52C1DDF6" w14:textId="77777777" w:rsidR="00852B98" w:rsidRPr="001A37D3" w:rsidRDefault="0093575C" w:rsidP="00CD533A">
      <w:pPr>
        <w:pStyle w:val="NormalWeb"/>
        <w:ind w:left="480" w:hanging="480"/>
        <w:divId w:val="1172644632"/>
        <w:rPr>
          <w:rFonts w:ascii="Book Antiqua" w:hAnsi="Book Antiqua"/>
          <w:color w:val="0D0D0D" w:themeColor="text1" w:themeTint="F2"/>
          <w:sz w:val="20"/>
        </w:rPr>
      </w:pPr>
      <w:r w:rsidRPr="001A37D3">
        <w:rPr>
          <w:rFonts w:cstheme="minorHAnsi"/>
          <w:color w:val="0D0D0D" w:themeColor="text1" w:themeTint="F2"/>
          <w:sz w:val="20"/>
        </w:rPr>
        <w:fldChar w:fldCharType="begin" w:fldLock="1"/>
      </w:r>
      <w:r w:rsidRPr="001A37D3">
        <w:rPr>
          <w:rFonts w:cstheme="minorHAnsi"/>
          <w:color w:val="0D0D0D" w:themeColor="text1" w:themeTint="F2"/>
          <w:sz w:val="20"/>
        </w:rPr>
        <w:instrText xml:space="preserve">ADDIN Mendeley Bibliography CSL_BIBLIOGRAPHY </w:instrText>
      </w:r>
      <w:r w:rsidRPr="001A37D3">
        <w:rPr>
          <w:rFonts w:cstheme="minorHAnsi"/>
          <w:color w:val="0D0D0D" w:themeColor="text1" w:themeTint="F2"/>
          <w:sz w:val="20"/>
        </w:rPr>
        <w:fldChar w:fldCharType="separate"/>
      </w:r>
      <w:r w:rsidR="00852B98" w:rsidRPr="001A37D3">
        <w:rPr>
          <w:rFonts w:ascii="Book Antiqua" w:hAnsi="Book Antiqua"/>
          <w:color w:val="0D0D0D" w:themeColor="text1" w:themeTint="F2"/>
          <w:sz w:val="20"/>
        </w:rPr>
        <w:t>Brydon-Miller, M., Greenwood, D., Maguire, P., 2003. Why Action Research? Action Research. 1, 9-28.</w:t>
      </w:r>
    </w:p>
    <w:p w14:paraId="726D1A47" w14:textId="77777777" w:rsidR="00852B98" w:rsidRPr="001A37D3" w:rsidRDefault="00852B98" w:rsidP="00CD533A">
      <w:pPr>
        <w:pStyle w:val="NormalWeb"/>
        <w:ind w:left="480" w:hanging="480"/>
        <w:divId w:val="1172644632"/>
        <w:rPr>
          <w:rFonts w:ascii="Book Antiqua" w:hAnsi="Book Antiqua"/>
          <w:color w:val="0D0D0D" w:themeColor="text1" w:themeTint="F2"/>
          <w:sz w:val="20"/>
        </w:rPr>
      </w:pPr>
      <w:r w:rsidRPr="001A37D3">
        <w:rPr>
          <w:rFonts w:ascii="Book Antiqua" w:hAnsi="Book Antiqua"/>
          <w:color w:val="0D0D0D" w:themeColor="text1" w:themeTint="F2"/>
          <w:sz w:val="20"/>
        </w:rPr>
        <w:t>Cooke, B., Kothari, U., 2001. The case of participation as tyranny, in: Cooke, B., Kothari, U. (Eds.), Participation: The New Tyranny? Zed Books Ltd, London, pp. 1-15.</w:t>
      </w:r>
    </w:p>
    <w:p w14:paraId="5E9615EB" w14:textId="77777777" w:rsidR="00852B98" w:rsidRPr="001A37D3" w:rsidRDefault="00852B98" w:rsidP="00CD533A">
      <w:pPr>
        <w:pStyle w:val="NormalWeb"/>
        <w:ind w:left="480" w:hanging="480"/>
        <w:divId w:val="1172644632"/>
        <w:rPr>
          <w:rFonts w:ascii="Book Antiqua" w:hAnsi="Book Antiqua"/>
          <w:color w:val="0D0D0D" w:themeColor="text1" w:themeTint="F2"/>
          <w:sz w:val="20"/>
        </w:rPr>
      </w:pPr>
      <w:r w:rsidRPr="001A37D3">
        <w:rPr>
          <w:rFonts w:ascii="Book Antiqua" w:hAnsi="Book Antiqua"/>
          <w:color w:val="0D0D0D" w:themeColor="text1" w:themeTint="F2"/>
          <w:sz w:val="20"/>
        </w:rPr>
        <w:t>Ellis-Jones, J., Schulz, S., Chikoye, D., de Haan, N., Kormawa, P., Adedzwa, D., 2005. Participatory research and extension approaches. Ibadan, p. 52.</w:t>
      </w:r>
    </w:p>
    <w:p w14:paraId="3ED3C970" w14:textId="77777777" w:rsidR="00852B98" w:rsidRPr="001A37D3" w:rsidRDefault="00852B98" w:rsidP="00CD533A">
      <w:pPr>
        <w:pStyle w:val="NormalWeb"/>
        <w:ind w:left="480" w:hanging="480"/>
        <w:divId w:val="1172644632"/>
        <w:rPr>
          <w:rFonts w:ascii="Book Antiqua" w:hAnsi="Book Antiqua"/>
          <w:color w:val="0D0D0D" w:themeColor="text1" w:themeTint="F2"/>
          <w:sz w:val="20"/>
        </w:rPr>
      </w:pPr>
      <w:r w:rsidRPr="001A37D3">
        <w:rPr>
          <w:rFonts w:ascii="Book Antiqua" w:hAnsi="Book Antiqua"/>
          <w:color w:val="0D0D0D" w:themeColor="text1" w:themeTint="F2"/>
          <w:sz w:val="20"/>
        </w:rPr>
        <w:t>Giller, K.E., Leeuwis, C., Andersson, J.A., Andriesse, W., Brouwer, A., Frost, P., Hebinck, P., Heitkönig, I., Ittersum, M.K. van, Koning, N., Ruben, R., Slingerland, M., Udo, H., Veldkamp, T., van de Vijver, C., van Wijk, M.T., Windmeijer, P., 2008. Competing Claims on Natural Resources: What Role for Science? Ecology and Society. 13, 34.</w:t>
      </w:r>
    </w:p>
    <w:p w14:paraId="022B9162" w14:textId="77777777" w:rsidR="00852B98" w:rsidRPr="001A37D3" w:rsidRDefault="00852B98" w:rsidP="00CD533A">
      <w:pPr>
        <w:pStyle w:val="NormalWeb"/>
        <w:ind w:left="480" w:hanging="480"/>
        <w:divId w:val="1172644632"/>
        <w:rPr>
          <w:rFonts w:ascii="Book Antiqua" w:hAnsi="Book Antiqua"/>
          <w:color w:val="0D0D0D" w:themeColor="text1" w:themeTint="F2"/>
          <w:sz w:val="20"/>
        </w:rPr>
      </w:pPr>
      <w:r w:rsidRPr="001A37D3">
        <w:rPr>
          <w:rFonts w:ascii="Book Antiqua" w:hAnsi="Book Antiqua"/>
          <w:color w:val="0D0D0D" w:themeColor="text1" w:themeTint="F2"/>
          <w:sz w:val="20"/>
        </w:rPr>
        <w:t>Scoones, I., 1998. Sustainable Rural Livelihoods a Framework for Analysis. IDS Working Paper 72. Brighton, p. 22.</w:t>
      </w:r>
    </w:p>
    <w:p w14:paraId="5C750583" w14:textId="1AA8A4BC" w:rsidR="00083B20" w:rsidRDefault="0093575C" w:rsidP="00CD533A">
      <w:pPr>
        <w:pStyle w:val="NormalWeb"/>
        <w:ind w:left="480" w:hanging="480"/>
        <w:divId w:val="351148974"/>
        <w:rPr>
          <w:rFonts w:cstheme="minorHAnsi"/>
          <w:color w:val="0D0D0D" w:themeColor="text1" w:themeTint="F2"/>
          <w:sz w:val="20"/>
        </w:rPr>
      </w:pPr>
      <w:r w:rsidRPr="001A37D3">
        <w:rPr>
          <w:rFonts w:cstheme="minorHAnsi"/>
          <w:color w:val="0D0D0D" w:themeColor="text1" w:themeTint="F2"/>
          <w:sz w:val="20"/>
        </w:rPr>
        <w:fldChar w:fldCharType="end"/>
      </w:r>
    </w:p>
    <w:p w14:paraId="52C47D96" w14:textId="77777777" w:rsidR="00083B20" w:rsidRDefault="00083B20">
      <w:pPr>
        <w:spacing w:after="200" w:line="276" w:lineRule="auto"/>
        <w:rPr>
          <w:rFonts w:ascii="Times New Roman" w:eastAsiaTheme="minorEastAsia" w:hAnsi="Times New Roman" w:cstheme="minorHAnsi"/>
          <w:color w:val="0D0D0D" w:themeColor="text1" w:themeTint="F2"/>
          <w:sz w:val="20"/>
          <w:szCs w:val="24"/>
          <w:lang w:eastAsia="en-GB"/>
        </w:rPr>
      </w:pPr>
      <w:r>
        <w:rPr>
          <w:rFonts w:cstheme="minorHAnsi"/>
          <w:color w:val="0D0D0D" w:themeColor="text1" w:themeTint="F2"/>
          <w:sz w:val="20"/>
        </w:rPr>
        <w:lastRenderedPageBreak/>
        <w:br w:type="page"/>
      </w:r>
    </w:p>
    <w:p w14:paraId="7F4DC352" w14:textId="77777777" w:rsidR="00E22E9D" w:rsidRDefault="00E22E9D" w:rsidP="00CD533A">
      <w:pPr>
        <w:pStyle w:val="NormalWeb"/>
        <w:ind w:left="480" w:hanging="480"/>
        <w:divId w:val="351148974"/>
        <w:rPr>
          <w:rFonts w:ascii="Book Antiqua" w:hAnsi="Book Antiqua" w:cstheme="minorHAnsi"/>
          <w:b/>
          <w:color w:val="0D0D0D" w:themeColor="text1" w:themeTint="F2"/>
          <w:sz w:val="22"/>
        </w:rPr>
      </w:pPr>
    </w:p>
    <w:p w14:paraId="53F5E03F" w14:textId="52B53907" w:rsidR="0093575C" w:rsidRPr="009A145D" w:rsidRDefault="00083B20" w:rsidP="00CD533A">
      <w:pPr>
        <w:pStyle w:val="NormalWeb"/>
        <w:ind w:left="480" w:hanging="480"/>
        <w:divId w:val="351148974"/>
        <w:rPr>
          <w:rFonts w:ascii="Book Antiqua" w:hAnsi="Book Antiqua" w:cstheme="minorHAnsi"/>
          <w:color w:val="0D0D0D" w:themeColor="text1" w:themeTint="F2"/>
          <w:sz w:val="22"/>
        </w:rPr>
      </w:pPr>
      <w:r w:rsidRPr="009A145D">
        <w:rPr>
          <w:rFonts w:ascii="Book Antiqua" w:hAnsi="Book Antiqua" w:cstheme="minorHAnsi"/>
          <w:b/>
          <w:color w:val="0D0D0D" w:themeColor="text1" w:themeTint="F2"/>
          <w:sz w:val="22"/>
        </w:rPr>
        <w:t>Annex</w:t>
      </w:r>
      <w:r w:rsidRPr="009A145D">
        <w:rPr>
          <w:rFonts w:ascii="Book Antiqua" w:hAnsi="Book Antiqua" w:cstheme="minorHAnsi"/>
          <w:color w:val="0D0D0D" w:themeColor="text1" w:themeTint="F2"/>
          <w:sz w:val="22"/>
        </w:rPr>
        <w:t xml:space="preserve">: description of the proposed methods to carry out the proposed activities. </w:t>
      </w:r>
    </w:p>
    <w:p w14:paraId="62D10143" w14:textId="072A6227" w:rsidR="00083B20" w:rsidRPr="009A145D" w:rsidRDefault="00083B20" w:rsidP="00CD533A">
      <w:pPr>
        <w:pStyle w:val="NormalWeb"/>
        <w:ind w:left="480" w:hanging="480"/>
        <w:divId w:val="351148974"/>
        <w:rPr>
          <w:rFonts w:ascii="Book Antiqua" w:hAnsi="Book Antiqua" w:cstheme="minorHAnsi"/>
          <w:b/>
          <w:color w:val="0D0D0D" w:themeColor="text1" w:themeTint="F2"/>
          <w:sz w:val="22"/>
        </w:rPr>
      </w:pPr>
      <w:r w:rsidRPr="009A145D">
        <w:rPr>
          <w:rFonts w:ascii="Book Antiqua" w:hAnsi="Book Antiqua" w:cstheme="minorHAnsi"/>
          <w:b/>
          <w:color w:val="0D0D0D" w:themeColor="text1" w:themeTint="F2"/>
          <w:sz w:val="22"/>
        </w:rPr>
        <w:t>General</w:t>
      </w:r>
    </w:p>
    <w:p w14:paraId="084ED104" w14:textId="2CFDB4C5" w:rsidR="00083B20" w:rsidRPr="009A145D" w:rsidRDefault="00083B20" w:rsidP="009A145D">
      <w:pPr>
        <w:pStyle w:val="NormalWeb"/>
        <w:numPr>
          <w:ilvl w:val="0"/>
          <w:numId w:val="30"/>
        </w:numPr>
        <w:divId w:val="351148974"/>
        <w:rPr>
          <w:rFonts w:ascii="Book Antiqua" w:hAnsi="Book Antiqua" w:cstheme="minorHAnsi"/>
          <w:color w:val="0D0D0D" w:themeColor="text1" w:themeTint="F2"/>
          <w:sz w:val="22"/>
        </w:rPr>
      </w:pPr>
      <w:r w:rsidRPr="009A145D">
        <w:rPr>
          <w:rFonts w:ascii="Book Antiqua" w:hAnsi="Book Antiqua" w:cstheme="minorHAnsi"/>
          <w:i/>
          <w:color w:val="943634" w:themeColor="accent2" w:themeShade="BF"/>
          <w:sz w:val="22"/>
        </w:rPr>
        <w:t>Facilitation</w:t>
      </w:r>
      <w:r w:rsidRPr="009A145D">
        <w:rPr>
          <w:rFonts w:ascii="Book Antiqua" w:hAnsi="Book Antiqua" w:cstheme="minorHAnsi"/>
          <w:color w:val="0D0D0D" w:themeColor="text1" w:themeTint="F2"/>
          <w:sz w:val="22"/>
        </w:rPr>
        <w:t xml:space="preserve"> </w:t>
      </w:r>
    </w:p>
    <w:p w14:paraId="2DD13E24" w14:textId="1C0CA4D6" w:rsidR="00083B20" w:rsidRPr="009A145D" w:rsidRDefault="00083B20" w:rsidP="009A145D">
      <w:pPr>
        <w:pStyle w:val="NormalWeb"/>
        <w:numPr>
          <w:ilvl w:val="0"/>
          <w:numId w:val="30"/>
        </w:numPr>
        <w:divId w:val="351148974"/>
        <w:rPr>
          <w:rFonts w:ascii="Book Antiqua" w:hAnsi="Book Antiqua" w:cstheme="minorHAnsi"/>
          <w:color w:val="0D0D0D" w:themeColor="text1" w:themeTint="F2"/>
          <w:sz w:val="22"/>
        </w:rPr>
      </w:pPr>
      <w:r w:rsidRPr="009A145D">
        <w:rPr>
          <w:rFonts w:ascii="Book Antiqua" w:hAnsi="Book Antiqua" w:cstheme="minorHAnsi"/>
          <w:i/>
          <w:color w:val="943634" w:themeColor="accent2" w:themeShade="BF"/>
          <w:sz w:val="22"/>
        </w:rPr>
        <w:t>Documentation</w:t>
      </w:r>
      <w:r w:rsidRPr="009A145D">
        <w:rPr>
          <w:rFonts w:ascii="Book Antiqua" w:hAnsi="Book Antiqua" w:cstheme="minorHAnsi"/>
          <w:color w:val="0D0D0D" w:themeColor="text1" w:themeTint="F2"/>
          <w:sz w:val="22"/>
        </w:rPr>
        <w:t xml:space="preserve"> </w:t>
      </w:r>
    </w:p>
    <w:p w14:paraId="5C9E36D5" w14:textId="3878AFE2" w:rsidR="00083B20" w:rsidRPr="009A145D" w:rsidRDefault="00083B20" w:rsidP="00CD533A">
      <w:pPr>
        <w:pStyle w:val="NormalWeb"/>
        <w:ind w:left="480" w:hanging="480"/>
        <w:divId w:val="351148974"/>
        <w:rPr>
          <w:rFonts w:ascii="Book Antiqua" w:hAnsi="Book Antiqua" w:cstheme="minorHAnsi"/>
          <w:b/>
          <w:i/>
          <w:color w:val="0D0D0D" w:themeColor="text1" w:themeTint="F2"/>
          <w:sz w:val="22"/>
        </w:rPr>
      </w:pPr>
      <w:r w:rsidRPr="009A145D">
        <w:rPr>
          <w:rFonts w:ascii="Book Antiqua" w:hAnsi="Book Antiqua" w:cstheme="minorHAnsi"/>
          <w:b/>
          <w:i/>
          <w:color w:val="0D0D0D" w:themeColor="text1" w:themeTint="F2"/>
          <w:sz w:val="22"/>
        </w:rPr>
        <w:t xml:space="preserve">Step 0 </w:t>
      </w:r>
    </w:p>
    <w:p w14:paraId="1D90132A" w14:textId="0B594F0B" w:rsidR="00083B20" w:rsidRPr="00083B20" w:rsidRDefault="00083B20" w:rsidP="009A145D">
      <w:pPr>
        <w:pStyle w:val="ListParagraph"/>
        <w:numPr>
          <w:ilvl w:val="0"/>
          <w:numId w:val="26"/>
        </w:numPr>
        <w:autoSpaceDE w:val="0"/>
        <w:autoSpaceDN w:val="0"/>
        <w:adjustRightInd w:val="0"/>
        <w:spacing w:line="276" w:lineRule="auto"/>
        <w:divId w:val="351148974"/>
        <w:rPr>
          <w:rFonts w:cstheme="minorHAnsi"/>
          <w:i/>
          <w:color w:val="0D0D0D" w:themeColor="text1" w:themeTint="F2"/>
          <w:sz w:val="22"/>
        </w:rPr>
      </w:pPr>
      <w:r w:rsidRPr="00083B20">
        <w:rPr>
          <w:rFonts w:cstheme="minorHAnsi"/>
          <w:i/>
          <w:color w:val="943634" w:themeColor="accent2" w:themeShade="BF"/>
          <w:sz w:val="22"/>
        </w:rPr>
        <w:t>Situational analysis</w:t>
      </w:r>
      <w:r w:rsidRPr="00083B20">
        <w:rPr>
          <w:rFonts w:cstheme="minorHAnsi"/>
          <w:color w:val="0D0D0D" w:themeColor="text1" w:themeTint="F2"/>
          <w:sz w:val="22"/>
        </w:rPr>
        <w:t xml:space="preserve"> </w:t>
      </w:r>
    </w:p>
    <w:p w14:paraId="3B3BEC8D" w14:textId="6216E4C0" w:rsidR="00083B20" w:rsidRPr="00083B20" w:rsidRDefault="00083B20" w:rsidP="009A145D">
      <w:pPr>
        <w:pStyle w:val="ListParagraph"/>
        <w:numPr>
          <w:ilvl w:val="0"/>
          <w:numId w:val="26"/>
        </w:numPr>
        <w:autoSpaceDE w:val="0"/>
        <w:autoSpaceDN w:val="0"/>
        <w:adjustRightInd w:val="0"/>
        <w:spacing w:after="120" w:line="276" w:lineRule="auto"/>
        <w:divId w:val="351148974"/>
        <w:rPr>
          <w:rFonts w:cstheme="minorHAnsi"/>
          <w:color w:val="0D0D0D" w:themeColor="text1" w:themeTint="F2"/>
          <w:sz w:val="22"/>
          <w:szCs w:val="22"/>
        </w:rPr>
      </w:pPr>
      <w:r w:rsidRPr="00083B20">
        <w:rPr>
          <w:rFonts w:cstheme="minorHAnsi"/>
          <w:i/>
          <w:color w:val="943634" w:themeColor="accent2" w:themeShade="BF"/>
          <w:sz w:val="22"/>
        </w:rPr>
        <w:t>Mapping</w:t>
      </w:r>
      <w:r w:rsidRPr="00083B20">
        <w:rPr>
          <w:rFonts w:cstheme="minorHAnsi"/>
          <w:i/>
          <w:color w:val="0D0D0D" w:themeColor="text1" w:themeTint="F2"/>
          <w:sz w:val="22"/>
        </w:rPr>
        <w:t xml:space="preserve"> </w:t>
      </w:r>
      <w:r w:rsidRPr="00083B20">
        <w:rPr>
          <w:rFonts w:cstheme="minorHAnsi"/>
          <w:i/>
          <w:color w:val="943634" w:themeColor="accent2" w:themeShade="BF"/>
          <w:sz w:val="22"/>
        </w:rPr>
        <w:t>diversity</w:t>
      </w:r>
    </w:p>
    <w:p w14:paraId="04EEC334" w14:textId="2352735E" w:rsidR="00083B20" w:rsidRPr="00083B20" w:rsidRDefault="00083B20" w:rsidP="009A145D">
      <w:pPr>
        <w:pStyle w:val="ListParagraph"/>
        <w:numPr>
          <w:ilvl w:val="0"/>
          <w:numId w:val="26"/>
        </w:numPr>
        <w:autoSpaceDE w:val="0"/>
        <w:autoSpaceDN w:val="0"/>
        <w:adjustRightInd w:val="0"/>
        <w:spacing w:line="276" w:lineRule="auto"/>
        <w:divId w:val="351148974"/>
        <w:rPr>
          <w:rFonts w:cstheme="minorHAnsi"/>
          <w:i/>
          <w:color w:val="0D0D0D" w:themeColor="text1" w:themeTint="F2"/>
          <w:sz w:val="22"/>
        </w:rPr>
      </w:pPr>
      <w:r w:rsidRPr="00083B20">
        <w:rPr>
          <w:rFonts w:cstheme="minorHAnsi"/>
          <w:i/>
          <w:color w:val="943634" w:themeColor="accent2" w:themeShade="BF"/>
          <w:sz w:val="22"/>
        </w:rPr>
        <w:t>Household survey</w:t>
      </w:r>
      <w:r w:rsidRPr="00083B20">
        <w:rPr>
          <w:rFonts w:cstheme="minorHAnsi"/>
          <w:color w:val="0D0D0D" w:themeColor="text1" w:themeTint="F2"/>
          <w:sz w:val="22"/>
        </w:rPr>
        <w:t xml:space="preserve"> </w:t>
      </w:r>
    </w:p>
    <w:p w14:paraId="56C35D88" w14:textId="2D2099EB" w:rsidR="00083B20" w:rsidRPr="00083B20" w:rsidRDefault="00083B20" w:rsidP="009A145D">
      <w:pPr>
        <w:pStyle w:val="ListParagraph"/>
        <w:numPr>
          <w:ilvl w:val="0"/>
          <w:numId w:val="26"/>
        </w:numPr>
        <w:autoSpaceDE w:val="0"/>
        <w:autoSpaceDN w:val="0"/>
        <w:adjustRightInd w:val="0"/>
        <w:spacing w:line="276" w:lineRule="auto"/>
        <w:divId w:val="351148974"/>
        <w:rPr>
          <w:rFonts w:cstheme="minorHAnsi"/>
          <w:i/>
          <w:color w:val="0D0D0D" w:themeColor="text1" w:themeTint="F2"/>
          <w:sz w:val="22"/>
        </w:rPr>
      </w:pPr>
      <w:r w:rsidRPr="00083B20">
        <w:rPr>
          <w:rFonts w:cstheme="minorHAnsi"/>
          <w:i/>
          <w:color w:val="943634" w:themeColor="accent2" w:themeShade="BF"/>
          <w:sz w:val="22"/>
        </w:rPr>
        <w:t>Type selection</w:t>
      </w:r>
      <w:r w:rsidRPr="00083B20">
        <w:rPr>
          <w:rFonts w:cstheme="minorHAnsi"/>
          <w:color w:val="0D0D0D" w:themeColor="text1" w:themeTint="F2"/>
          <w:sz w:val="22"/>
        </w:rPr>
        <w:t xml:space="preserve"> </w:t>
      </w:r>
    </w:p>
    <w:p w14:paraId="1FE81ABA" w14:textId="77777777" w:rsidR="00083B20" w:rsidRDefault="00083B20" w:rsidP="00083B20">
      <w:pPr>
        <w:autoSpaceDE w:val="0"/>
        <w:autoSpaceDN w:val="0"/>
        <w:adjustRightInd w:val="0"/>
        <w:spacing w:line="276" w:lineRule="auto"/>
        <w:ind w:left="720" w:hanging="720"/>
        <w:divId w:val="351148974"/>
        <w:rPr>
          <w:rFonts w:cstheme="minorHAnsi"/>
          <w:b/>
          <w:i/>
          <w:color w:val="0D0D0D" w:themeColor="text1" w:themeTint="F2"/>
          <w:sz w:val="22"/>
        </w:rPr>
      </w:pPr>
    </w:p>
    <w:p w14:paraId="26560FC3" w14:textId="77777777" w:rsidR="00083B20" w:rsidRPr="00DF4AB3" w:rsidRDefault="00083B20" w:rsidP="00083B20">
      <w:pPr>
        <w:autoSpaceDE w:val="0"/>
        <w:autoSpaceDN w:val="0"/>
        <w:adjustRightInd w:val="0"/>
        <w:spacing w:line="276" w:lineRule="auto"/>
        <w:ind w:left="720" w:hanging="720"/>
        <w:divId w:val="351148974"/>
        <w:rPr>
          <w:rFonts w:cstheme="minorHAnsi"/>
          <w:b/>
          <w:i/>
          <w:color w:val="0D0D0D" w:themeColor="text1" w:themeTint="F2"/>
          <w:sz w:val="22"/>
        </w:rPr>
      </w:pPr>
      <w:r w:rsidRPr="00DF4AB3">
        <w:rPr>
          <w:rFonts w:cstheme="minorHAnsi"/>
          <w:b/>
          <w:i/>
          <w:color w:val="0D0D0D" w:themeColor="text1" w:themeTint="F2"/>
          <w:sz w:val="22"/>
        </w:rPr>
        <w:t>R4D cycle</w:t>
      </w:r>
    </w:p>
    <w:p w14:paraId="4EA77C89" w14:textId="517B1D92" w:rsidR="00083B20" w:rsidRDefault="00083B20" w:rsidP="00083B20">
      <w:pPr>
        <w:autoSpaceDE w:val="0"/>
        <w:autoSpaceDN w:val="0"/>
        <w:adjustRightInd w:val="0"/>
        <w:spacing w:line="276" w:lineRule="auto"/>
        <w:ind w:left="720" w:hanging="720"/>
        <w:divId w:val="351148974"/>
        <w:rPr>
          <w:rFonts w:cstheme="minorHAnsi"/>
          <w:color w:val="0D0D0D" w:themeColor="text1" w:themeTint="F2"/>
          <w:sz w:val="22"/>
          <w:szCs w:val="22"/>
        </w:rPr>
      </w:pPr>
      <w:r w:rsidRPr="00EB6B21">
        <w:rPr>
          <w:rFonts w:cstheme="minorHAnsi"/>
          <w:b/>
          <w:i/>
          <w:color w:val="0D0D0D" w:themeColor="text1" w:themeTint="F2"/>
          <w:sz w:val="22"/>
        </w:rPr>
        <w:t>Step</w:t>
      </w:r>
      <w:r>
        <w:rPr>
          <w:rFonts w:cstheme="minorHAnsi"/>
          <w:b/>
          <w:i/>
          <w:color w:val="0D0D0D" w:themeColor="text1" w:themeTint="F2"/>
          <w:sz w:val="22"/>
        </w:rPr>
        <w:t xml:space="preserve"> </w:t>
      </w:r>
      <w:r w:rsidRPr="00EB6B21">
        <w:rPr>
          <w:rFonts w:cstheme="minorHAnsi"/>
          <w:b/>
          <w:i/>
          <w:color w:val="0D0D0D" w:themeColor="text1" w:themeTint="F2"/>
          <w:sz w:val="22"/>
        </w:rPr>
        <w:t>1</w:t>
      </w:r>
      <w:r w:rsidRPr="00EB6B21">
        <w:rPr>
          <w:rFonts w:cstheme="minorHAnsi"/>
          <w:b/>
          <w:i/>
          <w:color w:val="0D0D0D" w:themeColor="text1" w:themeTint="F2"/>
          <w:sz w:val="22"/>
        </w:rPr>
        <w:tab/>
      </w:r>
      <w:r>
        <w:rPr>
          <w:rFonts w:cstheme="minorHAnsi"/>
          <w:i/>
          <w:color w:val="943634" w:themeColor="accent2" w:themeShade="BF"/>
          <w:sz w:val="22"/>
          <w:szCs w:val="22"/>
        </w:rPr>
        <w:t>F</w:t>
      </w:r>
      <w:r w:rsidRPr="00EB6B21">
        <w:rPr>
          <w:rFonts w:cstheme="minorHAnsi"/>
          <w:i/>
          <w:color w:val="943634" w:themeColor="accent2" w:themeShade="BF"/>
          <w:sz w:val="22"/>
          <w:szCs w:val="22"/>
        </w:rPr>
        <w:t>armer and other stakeholder consultations</w:t>
      </w:r>
      <w:r>
        <w:rPr>
          <w:rFonts w:cstheme="minorHAnsi"/>
          <w:i/>
          <w:color w:val="0D0D0D" w:themeColor="text1" w:themeTint="F2"/>
          <w:sz w:val="22"/>
          <w:szCs w:val="22"/>
        </w:rPr>
        <w:t>.</w:t>
      </w:r>
      <w:r>
        <w:rPr>
          <w:rFonts w:cstheme="minorHAnsi"/>
          <w:color w:val="0D0D0D" w:themeColor="text1" w:themeTint="F2"/>
          <w:sz w:val="22"/>
          <w:szCs w:val="22"/>
        </w:rPr>
        <w:t xml:space="preserve"> </w:t>
      </w:r>
    </w:p>
    <w:p w14:paraId="0A6185AA" w14:textId="77777777" w:rsidR="00083B20" w:rsidRDefault="00083B20" w:rsidP="00083B20">
      <w:pPr>
        <w:autoSpaceDE w:val="0"/>
        <w:autoSpaceDN w:val="0"/>
        <w:adjustRightInd w:val="0"/>
        <w:spacing w:line="276" w:lineRule="auto"/>
        <w:ind w:left="720" w:hanging="720"/>
        <w:divId w:val="351148974"/>
        <w:rPr>
          <w:rFonts w:cstheme="minorHAnsi"/>
          <w:color w:val="0D0D0D" w:themeColor="text1" w:themeTint="F2"/>
          <w:sz w:val="22"/>
          <w:szCs w:val="22"/>
        </w:rPr>
      </w:pPr>
    </w:p>
    <w:p w14:paraId="049ACCC7" w14:textId="77777777" w:rsidR="00083B20" w:rsidRDefault="00083B20" w:rsidP="009A145D">
      <w:pPr>
        <w:autoSpaceDE w:val="0"/>
        <w:autoSpaceDN w:val="0"/>
        <w:adjustRightInd w:val="0"/>
        <w:spacing w:line="276" w:lineRule="auto"/>
        <w:ind w:left="720" w:hanging="720"/>
        <w:divId w:val="351148974"/>
        <w:rPr>
          <w:rFonts w:cstheme="minorHAnsi"/>
          <w:b/>
          <w:i/>
          <w:color w:val="0D0D0D" w:themeColor="text1" w:themeTint="F2"/>
          <w:sz w:val="22"/>
          <w:szCs w:val="22"/>
        </w:rPr>
      </w:pPr>
      <w:r w:rsidRPr="00905F63">
        <w:rPr>
          <w:rFonts w:cstheme="minorHAnsi"/>
          <w:b/>
          <w:i/>
          <w:color w:val="0D0D0D" w:themeColor="text1" w:themeTint="F2"/>
          <w:sz w:val="22"/>
          <w:szCs w:val="22"/>
        </w:rPr>
        <w:t>Step</w:t>
      </w:r>
      <w:r>
        <w:rPr>
          <w:rFonts w:cstheme="minorHAnsi"/>
          <w:b/>
          <w:i/>
          <w:color w:val="0D0D0D" w:themeColor="text1" w:themeTint="F2"/>
          <w:sz w:val="22"/>
          <w:szCs w:val="22"/>
        </w:rPr>
        <w:t xml:space="preserve"> </w:t>
      </w:r>
      <w:r w:rsidRPr="00905F63">
        <w:rPr>
          <w:rFonts w:cstheme="minorHAnsi"/>
          <w:b/>
          <w:i/>
          <w:color w:val="0D0D0D" w:themeColor="text1" w:themeTint="F2"/>
          <w:sz w:val="22"/>
          <w:szCs w:val="22"/>
        </w:rPr>
        <w:t>2</w:t>
      </w:r>
      <w:r w:rsidRPr="00905F63">
        <w:rPr>
          <w:rFonts w:cstheme="minorHAnsi"/>
          <w:b/>
          <w:i/>
          <w:color w:val="0D0D0D" w:themeColor="text1" w:themeTint="F2"/>
          <w:sz w:val="22"/>
          <w:szCs w:val="22"/>
        </w:rPr>
        <w:tab/>
      </w:r>
    </w:p>
    <w:p w14:paraId="5DED8A9C" w14:textId="7D7EFE04" w:rsidR="00083B20" w:rsidRPr="009A145D" w:rsidRDefault="00083B20" w:rsidP="009A145D">
      <w:pPr>
        <w:pStyle w:val="ListParagraph"/>
        <w:numPr>
          <w:ilvl w:val="0"/>
          <w:numId w:val="28"/>
        </w:numPr>
        <w:autoSpaceDE w:val="0"/>
        <w:autoSpaceDN w:val="0"/>
        <w:adjustRightInd w:val="0"/>
        <w:spacing w:line="276" w:lineRule="auto"/>
        <w:divId w:val="351148974"/>
        <w:rPr>
          <w:color w:val="0D0D0D" w:themeColor="text1" w:themeTint="F2"/>
          <w:sz w:val="22"/>
          <w:szCs w:val="22"/>
        </w:rPr>
      </w:pPr>
      <w:r w:rsidRPr="009A145D">
        <w:rPr>
          <w:i/>
          <w:color w:val="943634" w:themeColor="accent2" w:themeShade="BF"/>
          <w:sz w:val="22"/>
          <w:szCs w:val="22"/>
        </w:rPr>
        <w:t>Identification innovations</w:t>
      </w:r>
      <w:r w:rsidRPr="009A145D">
        <w:rPr>
          <w:color w:val="0D0D0D" w:themeColor="text1" w:themeTint="F2"/>
          <w:sz w:val="22"/>
          <w:szCs w:val="22"/>
        </w:rPr>
        <w:t xml:space="preserve"> </w:t>
      </w:r>
    </w:p>
    <w:p w14:paraId="03EE8F44" w14:textId="088C973C" w:rsidR="00083B20" w:rsidRPr="009A145D" w:rsidRDefault="00083B20" w:rsidP="009A145D">
      <w:pPr>
        <w:pStyle w:val="ListParagraph"/>
        <w:autoSpaceDE w:val="0"/>
        <w:autoSpaceDN w:val="0"/>
        <w:adjustRightInd w:val="0"/>
        <w:spacing w:line="276" w:lineRule="auto"/>
        <w:divId w:val="351148974"/>
        <w:rPr>
          <w:color w:val="0D0D0D" w:themeColor="text1" w:themeTint="F2"/>
          <w:sz w:val="22"/>
          <w:szCs w:val="22"/>
        </w:rPr>
      </w:pPr>
      <w:r w:rsidRPr="009A145D">
        <w:rPr>
          <w:i/>
          <w:color w:val="0D0D0D" w:themeColor="text1" w:themeTint="F2"/>
          <w:sz w:val="22"/>
          <w:szCs w:val="22"/>
        </w:rPr>
        <w:t>Participatory mapping</w:t>
      </w:r>
      <w:r>
        <w:rPr>
          <w:i/>
          <w:color w:val="0D0D0D" w:themeColor="text1" w:themeTint="F2"/>
          <w:sz w:val="22"/>
          <w:szCs w:val="22"/>
        </w:rPr>
        <w:t>:</w:t>
      </w:r>
      <w:r w:rsidRPr="009A145D">
        <w:rPr>
          <w:i/>
          <w:color w:val="0D0D0D" w:themeColor="text1" w:themeTint="F2"/>
          <w:sz w:val="22"/>
          <w:szCs w:val="22"/>
        </w:rPr>
        <w:t xml:space="preserve"> </w:t>
      </w:r>
    </w:p>
    <w:p w14:paraId="4F4A7C60" w14:textId="3FB21341" w:rsidR="00083B20" w:rsidRPr="009A145D" w:rsidRDefault="00083B20" w:rsidP="009A145D">
      <w:pPr>
        <w:pStyle w:val="ListParagraph"/>
        <w:numPr>
          <w:ilvl w:val="0"/>
          <w:numId w:val="28"/>
        </w:numPr>
        <w:autoSpaceDE w:val="0"/>
        <w:autoSpaceDN w:val="0"/>
        <w:adjustRightInd w:val="0"/>
        <w:spacing w:line="276" w:lineRule="auto"/>
        <w:divId w:val="351148974"/>
        <w:rPr>
          <w:color w:val="0D0D0D" w:themeColor="text1" w:themeTint="F2"/>
          <w:sz w:val="22"/>
          <w:szCs w:val="22"/>
        </w:rPr>
      </w:pPr>
      <w:r w:rsidRPr="009A145D">
        <w:rPr>
          <w:rFonts w:cstheme="minorHAnsi"/>
          <w:i/>
          <w:color w:val="943634" w:themeColor="accent2" w:themeShade="BF"/>
          <w:sz w:val="22"/>
          <w:szCs w:val="22"/>
        </w:rPr>
        <w:t>Selection of indicators and development outcomes</w:t>
      </w:r>
      <w:r w:rsidRPr="009A145D">
        <w:rPr>
          <w:rFonts w:cstheme="minorHAnsi"/>
          <w:color w:val="0D0D0D" w:themeColor="text1" w:themeTint="F2"/>
          <w:sz w:val="22"/>
          <w:szCs w:val="22"/>
        </w:rPr>
        <w:t xml:space="preserve"> </w:t>
      </w:r>
    </w:p>
    <w:p w14:paraId="71FAD0BB" w14:textId="6741A3DA" w:rsidR="00083B20" w:rsidRPr="001A37D3" w:rsidRDefault="00083B20" w:rsidP="009A145D">
      <w:pPr>
        <w:pStyle w:val="ListParagraph"/>
        <w:autoSpaceDE w:val="0"/>
        <w:autoSpaceDN w:val="0"/>
        <w:adjustRightInd w:val="0"/>
        <w:spacing w:line="276" w:lineRule="auto"/>
        <w:ind w:left="709"/>
        <w:divId w:val="351148974"/>
        <w:rPr>
          <w:color w:val="0D0D0D" w:themeColor="text1" w:themeTint="F2"/>
          <w:sz w:val="22"/>
          <w:szCs w:val="22"/>
        </w:rPr>
      </w:pPr>
      <w:r w:rsidRPr="001A37D3">
        <w:rPr>
          <w:rFonts w:cstheme="minorHAnsi"/>
          <w:i/>
          <w:color w:val="0D0D0D" w:themeColor="text1" w:themeTint="F2"/>
          <w:sz w:val="22"/>
          <w:szCs w:val="22"/>
        </w:rPr>
        <w:t xml:space="preserve">Participatory ranking &amp; </w:t>
      </w:r>
      <w:r>
        <w:rPr>
          <w:rFonts w:cstheme="minorHAnsi"/>
          <w:i/>
          <w:color w:val="0D0D0D" w:themeColor="text1" w:themeTint="F2"/>
          <w:sz w:val="22"/>
          <w:szCs w:val="22"/>
        </w:rPr>
        <w:t>selection:</w:t>
      </w:r>
      <w:r w:rsidRPr="001A37D3">
        <w:rPr>
          <w:rFonts w:cstheme="minorHAnsi"/>
          <w:i/>
          <w:color w:val="0D0D0D" w:themeColor="text1" w:themeTint="F2"/>
          <w:sz w:val="22"/>
          <w:szCs w:val="22"/>
        </w:rPr>
        <w:t xml:space="preserve"> </w:t>
      </w:r>
    </w:p>
    <w:p w14:paraId="0C522F32" w14:textId="680B876C" w:rsidR="00083B20" w:rsidRPr="009A145D" w:rsidRDefault="00083B20" w:rsidP="009A145D">
      <w:pPr>
        <w:pStyle w:val="ListParagraph"/>
        <w:numPr>
          <w:ilvl w:val="0"/>
          <w:numId w:val="28"/>
        </w:numPr>
        <w:autoSpaceDE w:val="0"/>
        <w:autoSpaceDN w:val="0"/>
        <w:adjustRightInd w:val="0"/>
        <w:spacing w:line="276" w:lineRule="auto"/>
        <w:divId w:val="351148974"/>
        <w:rPr>
          <w:color w:val="0D0D0D" w:themeColor="text1" w:themeTint="F2"/>
          <w:sz w:val="22"/>
          <w:szCs w:val="22"/>
        </w:rPr>
      </w:pPr>
      <w:r w:rsidRPr="009A145D">
        <w:rPr>
          <w:rFonts w:cstheme="minorHAnsi"/>
          <w:i/>
          <w:color w:val="943634" w:themeColor="accent2" w:themeShade="BF"/>
          <w:sz w:val="22"/>
          <w:szCs w:val="22"/>
        </w:rPr>
        <w:t>Design experiments</w:t>
      </w:r>
      <w:r w:rsidRPr="009A145D">
        <w:rPr>
          <w:rFonts w:cstheme="minorHAnsi"/>
          <w:color w:val="0D0D0D" w:themeColor="text1" w:themeTint="F2"/>
          <w:sz w:val="22"/>
          <w:szCs w:val="22"/>
        </w:rPr>
        <w:t xml:space="preserve"> </w:t>
      </w:r>
    </w:p>
    <w:p w14:paraId="3E269C81" w14:textId="49F9EAC1" w:rsidR="00083B20" w:rsidRPr="001A37D3" w:rsidRDefault="00083B20" w:rsidP="009A145D">
      <w:pPr>
        <w:pStyle w:val="ListParagraph"/>
        <w:autoSpaceDE w:val="0"/>
        <w:autoSpaceDN w:val="0"/>
        <w:adjustRightInd w:val="0"/>
        <w:spacing w:line="276" w:lineRule="auto"/>
        <w:ind w:left="709"/>
        <w:divId w:val="351148974"/>
        <w:rPr>
          <w:color w:val="0D0D0D" w:themeColor="text1" w:themeTint="F2"/>
          <w:sz w:val="22"/>
          <w:szCs w:val="22"/>
        </w:rPr>
      </w:pPr>
      <w:r>
        <w:rPr>
          <w:rFonts w:cstheme="minorHAnsi"/>
          <w:i/>
          <w:color w:val="0D0D0D" w:themeColor="text1" w:themeTint="F2"/>
          <w:sz w:val="22"/>
          <w:szCs w:val="22"/>
        </w:rPr>
        <w:t>M</w:t>
      </w:r>
      <w:r w:rsidRPr="001A37D3">
        <w:rPr>
          <w:rFonts w:cstheme="minorHAnsi"/>
          <w:i/>
          <w:color w:val="0D0D0D" w:themeColor="text1" w:themeTint="F2"/>
          <w:sz w:val="22"/>
          <w:szCs w:val="22"/>
        </w:rPr>
        <w:t>other-daughter approach</w:t>
      </w:r>
      <w:r>
        <w:rPr>
          <w:rFonts w:cstheme="minorHAnsi"/>
          <w:i/>
          <w:color w:val="0D0D0D" w:themeColor="text1" w:themeTint="F2"/>
          <w:sz w:val="22"/>
          <w:szCs w:val="22"/>
        </w:rPr>
        <w:t xml:space="preserve">: </w:t>
      </w:r>
    </w:p>
    <w:p w14:paraId="79FDA867" w14:textId="066C9726" w:rsidR="00083B20" w:rsidRPr="009A145D" w:rsidRDefault="00083B20" w:rsidP="009A145D">
      <w:pPr>
        <w:pStyle w:val="ListParagraph"/>
        <w:numPr>
          <w:ilvl w:val="0"/>
          <w:numId w:val="28"/>
        </w:numPr>
        <w:autoSpaceDE w:val="0"/>
        <w:autoSpaceDN w:val="0"/>
        <w:adjustRightInd w:val="0"/>
        <w:spacing w:line="276" w:lineRule="auto"/>
        <w:divId w:val="351148974"/>
        <w:rPr>
          <w:color w:val="0D0D0D" w:themeColor="text1" w:themeTint="F2"/>
          <w:sz w:val="22"/>
          <w:szCs w:val="22"/>
        </w:rPr>
      </w:pPr>
      <w:r w:rsidRPr="009A145D">
        <w:rPr>
          <w:i/>
          <w:color w:val="943634" w:themeColor="accent2" w:themeShade="BF"/>
          <w:sz w:val="22"/>
          <w:szCs w:val="22"/>
        </w:rPr>
        <w:t>Ex-ante evaluation</w:t>
      </w:r>
      <w:r w:rsidRPr="009A145D">
        <w:rPr>
          <w:color w:val="0D0D0D" w:themeColor="text1" w:themeTint="F2"/>
          <w:sz w:val="22"/>
          <w:szCs w:val="22"/>
        </w:rPr>
        <w:t xml:space="preserve"> </w:t>
      </w:r>
    </w:p>
    <w:p w14:paraId="6A4EE364" w14:textId="6E54BD8E" w:rsidR="00083B20" w:rsidRPr="001A37D3" w:rsidRDefault="00083B20" w:rsidP="009A145D">
      <w:pPr>
        <w:pStyle w:val="ListParagraph"/>
        <w:autoSpaceDE w:val="0"/>
        <w:autoSpaceDN w:val="0"/>
        <w:adjustRightInd w:val="0"/>
        <w:spacing w:line="276" w:lineRule="auto"/>
        <w:ind w:left="709"/>
        <w:divId w:val="351148974"/>
        <w:rPr>
          <w:color w:val="0D0D0D" w:themeColor="text1" w:themeTint="F2"/>
          <w:sz w:val="22"/>
          <w:szCs w:val="22"/>
        </w:rPr>
      </w:pPr>
      <w:r w:rsidRPr="001A37D3">
        <w:rPr>
          <w:i/>
          <w:color w:val="0D0D0D" w:themeColor="text1" w:themeTint="F2"/>
          <w:sz w:val="22"/>
          <w:szCs w:val="22"/>
        </w:rPr>
        <w:t>Ex</w:t>
      </w:r>
      <w:r>
        <w:rPr>
          <w:i/>
          <w:color w:val="0D0D0D" w:themeColor="text1" w:themeTint="F2"/>
          <w:sz w:val="22"/>
          <w:szCs w:val="22"/>
        </w:rPr>
        <w:t>-ante &amp; participatory modelling:</w:t>
      </w:r>
      <w:r w:rsidRPr="001A37D3">
        <w:rPr>
          <w:i/>
          <w:color w:val="0D0D0D" w:themeColor="text1" w:themeTint="F2"/>
          <w:sz w:val="22"/>
          <w:szCs w:val="22"/>
        </w:rPr>
        <w:t xml:space="preserve"> </w:t>
      </w:r>
    </w:p>
    <w:p w14:paraId="482CC35C" w14:textId="33F0F9C9" w:rsidR="00083B20" w:rsidRPr="009A145D" w:rsidRDefault="00083B20" w:rsidP="009A145D">
      <w:pPr>
        <w:pStyle w:val="ListParagraph"/>
        <w:numPr>
          <w:ilvl w:val="0"/>
          <w:numId w:val="28"/>
        </w:numPr>
        <w:autoSpaceDE w:val="0"/>
        <w:autoSpaceDN w:val="0"/>
        <w:adjustRightInd w:val="0"/>
        <w:spacing w:line="276" w:lineRule="auto"/>
        <w:divId w:val="351148974"/>
        <w:rPr>
          <w:color w:val="0D0D0D" w:themeColor="text1" w:themeTint="F2"/>
          <w:sz w:val="22"/>
          <w:szCs w:val="22"/>
        </w:rPr>
      </w:pPr>
      <w:r w:rsidRPr="009A145D">
        <w:rPr>
          <w:i/>
          <w:color w:val="943634" w:themeColor="accent2" w:themeShade="BF"/>
          <w:sz w:val="22"/>
          <w:szCs w:val="22"/>
        </w:rPr>
        <w:t>Skill identification and strengthening</w:t>
      </w:r>
      <w:r w:rsidRPr="009A145D">
        <w:rPr>
          <w:color w:val="0D0D0D" w:themeColor="text1" w:themeTint="F2"/>
          <w:sz w:val="22"/>
          <w:szCs w:val="22"/>
        </w:rPr>
        <w:t xml:space="preserve">: </w:t>
      </w:r>
    </w:p>
    <w:p w14:paraId="6F766E0F" w14:textId="2DCEFA6A" w:rsidR="00083B20" w:rsidRPr="001306D9" w:rsidRDefault="00083B20" w:rsidP="009A145D">
      <w:pPr>
        <w:pStyle w:val="ListParagraph"/>
        <w:autoSpaceDE w:val="0"/>
        <w:autoSpaceDN w:val="0"/>
        <w:adjustRightInd w:val="0"/>
        <w:spacing w:line="276" w:lineRule="auto"/>
        <w:ind w:left="709"/>
        <w:divId w:val="351148974"/>
        <w:rPr>
          <w:color w:val="0D0D0D" w:themeColor="text1" w:themeTint="F2"/>
          <w:sz w:val="22"/>
          <w:szCs w:val="22"/>
        </w:rPr>
      </w:pPr>
      <w:r w:rsidRPr="001306D9">
        <w:rPr>
          <w:i/>
          <w:color w:val="0D0D0D" w:themeColor="text1" w:themeTint="F2"/>
          <w:sz w:val="22"/>
          <w:szCs w:val="22"/>
        </w:rPr>
        <w:t>Training</w:t>
      </w:r>
      <w:r>
        <w:rPr>
          <w:i/>
          <w:color w:val="0D0D0D" w:themeColor="text1" w:themeTint="F2"/>
          <w:sz w:val="22"/>
          <w:szCs w:val="22"/>
        </w:rPr>
        <w:t>:</w:t>
      </w:r>
      <w:r w:rsidRPr="001306D9">
        <w:rPr>
          <w:i/>
          <w:color w:val="0D0D0D" w:themeColor="text1" w:themeTint="F2"/>
          <w:sz w:val="22"/>
          <w:szCs w:val="22"/>
        </w:rPr>
        <w:t xml:space="preserve"> </w:t>
      </w:r>
    </w:p>
    <w:p w14:paraId="2D692385" w14:textId="77777777" w:rsidR="00083B20" w:rsidRPr="001A37D3" w:rsidRDefault="00083B20" w:rsidP="00083B20">
      <w:pPr>
        <w:autoSpaceDE w:val="0"/>
        <w:autoSpaceDN w:val="0"/>
        <w:adjustRightInd w:val="0"/>
        <w:spacing w:line="276" w:lineRule="auto"/>
        <w:ind w:firstLine="720"/>
        <w:divId w:val="351148974"/>
        <w:rPr>
          <w:rFonts w:cstheme="minorHAnsi"/>
          <w:i/>
          <w:color w:val="0D0D0D" w:themeColor="text1" w:themeTint="F2"/>
          <w:sz w:val="22"/>
          <w:szCs w:val="22"/>
        </w:rPr>
      </w:pPr>
    </w:p>
    <w:p w14:paraId="0F286DF3" w14:textId="77777777" w:rsidR="00083B20" w:rsidRDefault="00083B20" w:rsidP="009A145D">
      <w:pPr>
        <w:autoSpaceDE w:val="0"/>
        <w:autoSpaceDN w:val="0"/>
        <w:adjustRightInd w:val="0"/>
        <w:spacing w:line="276" w:lineRule="auto"/>
        <w:ind w:left="720" w:hanging="720"/>
        <w:divId w:val="351148974"/>
        <w:rPr>
          <w:rFonts w:cstheme="minorHAnsi"/>
          <w:b/>
          <w:i/>
          <w:color w:val="0D0D0D" w:themeColor="text1" w:themeTint="F2"/>
          <w:sz w:val="22"/>
          <w:szCs w:val="22"/>
        </w:rPr>
      </w:pPr>
      <w:r>
        <w:rPr>
          <w:rFonts w:cstheme="minorHAnsi"/>
          <w:b/>
          <w:i/>
          <w:color w:val="0D0D0D" w:themeColor="text1" w:themeTint="F2"/>
          <w:sz w:val="22"/>
          <w:szCs w:val="22"/>
        </w:rPr>
        <w:t xml:space="preserve">Step </w:t>
      </w:r>
      <w:r w:rsidRPr="00502829">
        <w:rPr>
          <w:rFonts w:cstheme="minorHAnsi"/>
          <w:b/>
          <w:i/>
          <w:color w:val="0D0D0D" w:themeColor="text1" w:themeTint="F2"/>
          <w:sz w:val="22"/>
          <w:szCs w:val="22"/>
        </w:rPr>
        <w:t>4</w:t>
      </w:r>
      <w:r w:rsidRPr="00502829">
        <w:rPr>
          <w:rFonts w:cstheme="minorHAnsi"/>
          <w:b/>
          <w:i/>
          <w:color w:val="0D0D0D" w:themeColor="text1" w:themeTint="F2"/>
          <w:sz w:val="22"/>
          <w:szCs w:val="22"/>
        </w:rPr>
        <w:tab/>
      </w:r>
    </w:p>
    <w:p w14:paraId="102A7B78" w14:textId="77777777" w:rsidR="00083B20" w:rsidRDefault="00083B20" w:rsidP="009A145D">
      <w:pPr>
        <w:pStyle w:val="ListParagraph"/>
        <w:numPr>
          <w:ilvl w:val="0"/>
          <w:numId w:val="29"/>
        </w:numPr>
        <w:autoSpaceDE w:val="0"/>
        <w:autoSpaceDN w:val="0"/>
        <w:adjustRightInd w:val="0"/>
        <w:spacing w:line="276" w:lineRule="auto"/>
        <w:divId w:val="351148974"/>
        <w:rPr>
          <w:rFonts w:cstheme="minorHAnsi"/>
          <w:color w:val="0D0D0D" w:themeColor="text1" w:themeTint="F2"/>
          <w:sz w:val="22"/>
          <w:szCs w:val="22"/>
        </w:rPr>
      </w:pPr>
      <w:r w:rsidRPr="009A145D">
        <w:rPr>
          <w:rFonts w:cstheme="minorHAnsi"/>
          <w:i/>
          <w:color w:val="943634" w:themeColor="accent2" w:themeShade="BF"/>
          <w:sz w:val="22"/>
          <w:szCs w:val="22"/>
        </w:rPr>
        <w:t>Evaluation of innovations</w:t>
      </w:r>
      <w:r w:rsidRPr="009A145D">
        <w:rPr>
          <w:rFonts w:cstheme="minorHAnsi"/>
          <w:color w:val="0D0D0D" w:themeColor="text1" w:themeTint="F2"/>
          <w:sz w:val="22"/>
          <w:szCs w:val="22"/>
        </w:rPr>
        <w:t xml:space="preserve"> </w:t>
      </w:r>
    </w:p>
    <w:p w14:paraId="599484F7" w14:textId="4CC5FC62" w:rsidR="00083B20" w:rsidRDefault="00083B20" w:rsidP="009A145D">
      <w:pPr>
        <w:pStyle w:val="ListParagraph"/>
        <w:autoSpaceDE w:val="0"/>
        <w:autoSpaceDN w:val="0"/>
        <w:adjustRightInd w:val="0"/>
        <w:spacing w:line="276" w:lineRule="auto"/>
        <w:divId w:val="351148974"/>
        <w:rPr>
          <w:rFonts w:cstheme="minorHAnsi"/>
          <w:i/>
          <w:color w:val="0D0D0D" w:themeColor="text1" w:themeTint="F2"/>
          <w:sz w:val="22"/>
          <w:szCs w:val="22"/>
        </w:rPr>
      </w:pPr>
      <w:r>
        <w:rPr>
          <w:rFonts w:cstheme="minorHAnsi"/>
          <w:i/>
          <w:color w:val="0D0D0D" w:themeColor="text1" w:themeTint="F2"/>
          <w:sz w:val="22"/>
          <w:szCs w:val="22"/>
        </w:rPr>
        <w:t>Participatory M&amp;E:</w:t>
      </w:r>
      <w:r w:rsidRPr="009A145D">
        <w:rPr>
          <w:rFonts w:cstheme="minorHAnsi"/>
          <w:i/>
          <w:color w:val="0D0D0D" w:themeColor="text1" w:themeTint="F2"/>
          <w:sz w:val="22"/>
          <w:szCs w:val="22"/>
        </w:rPr>
        <w:t xml:space="preserve"> </w:t>
      </w:r>
    </w:p>
    <w:p w14:paraId="777005F1" w14:textId="01551D54" w:rsidR="00083B20" w:rsidRPr="009A145D" w:rsidRDefault="00083B20" w:rsidP="009A145D">
      <w:pPr>
        <w:pStyle w:val="ListParagraph"/>
        <w:autoSpaceDE w:val="0"/>
        <w:autoSpaceDN w:val="0"/>
        <w:adjustRightInd w:val="0"/>
        <w:spacing w:line="276" w:lineRule="auto"/>
        <w:divId w:val="351148974"/>
        <w:rPr>
          <w:rFonts w:cstheme="minorHAnsi"/>
          <w:color w:val="0D0D0D" w:themeColor="text1" w:themeTint="F2"/>
          <w:sz w:val="22"/>
          <w:szCs w:val="22"/>
        </w:rPr>
      </w:pPr>
      <w:r>
        <w:rPr>
          <w:rFonts w:cstheme="minorHAnsi"/>
          <w:i/>
          <w:color w:val="0D0D0D" w:themeColor="text1" w:themeTint="F2"/>
          <w:sz w:val="22"/>
          <w:szCs w:val="22"/>
        </w:rPr>
        <w:t>B</w:t>
      </w:r>
      <w:r w:rsidRPr="009A145D">
        <w:rPr>
          <w:rFonts w:cstheme="minorHAnsi"/>
          <w:i/>
          <w:color w:val="0D0D0D" w:themeColor="text1" w:themeTint="F2"/>
          <w:sz w:val="22"/>
          <w:szCs w:val="22"/>
        </w:rPr>
        <w:t>udgeting and ranking</w:t>
      </w:r>
      <w:r>
        <w:rPr>
          <w:rFonts w:cstheme="minorHAnsi"/>
          <w:color w:val="0D0D0D" w:themeColor="text1" w:themeTint="F2"/>
          <w:sz w:val="22"/>
          <w:szCs w:val="22"/>
        </w:rPr>
        <w:t>:</w:t>
      </w:r>
      <w:r w:rsidRPr="009A145D">
        <w:rPr>
          <w:rFonts w:cstheme="minorHAnsi"/>
          <w:color w:val="0D0D0D" w:themeColor="text1" w:themeTint="F2"/>
          <w:sz w:val="22"/>
          <w:szCs w:val="22"/>
        </w:rPr>
        <w:t xml:space="preserve"> </w:t>
      </w:r>
    </w:p>
    <w:p w14:paraId="2CA63EF7" w14:textId="77777777" w:rsidR="00083B20" w:rsidRDefault="00083B20" w:rsidP="009A145D">
      <w:pPr>
        <w:pStyle w:val="ListParagraph"/>
        <w:numPr>
          <w:ilvl w:val="0"/>
          <w:numId w:val="29"/>
        </w:numPr>
        <w:autoSpaceDE w:val="0"/>
        <w:autoSpaceDN w:val="0"/>
        <w:adjustRightInd w:val="0"/>
        <w:spacing w:line="276" w:lineRule="auto"/>
        <w:divId w:val="351148974"/>
        <w:rPr>
          <w:rFonts w:cstheme="minorHAnsi"/>
          <w:color w:val="0D0D0D" w:themeColor="text1" w:themeTint="F2"/>
          <w:sz w:val="22"/>
          <w:szCs w:val="22"/>
        </w:rPr>
      </w:pPr>
      <w:r w:rsidRPr="009A145D">
        <w:rPr>
          <w:rFonts w:cstheme="minorHAnsi"/>
          <w:i/>
          <w:color w:val="943634" w:themeColor="accent2" w:themeShade="BF"/>
          <w:sz w:val="22"/>
          <w:szCs w:val="22"/>
        </w:rPr>
        <w:t>Drawing lesson learnt</w:t>
      </w:r>
      <w:r w:rsidRPr="009A145D">
        <w:rPr>
          <w:rFonts w:cstheme="minorHAnsi"/>
          <w:i/>
          <w:color w:val="0D0D0D" w:themeColor="text1" w:themeTint="F2"/>
          <w:sz w:val="22"/>
          <w:szCs w:val="22"/>
        </w:rPr>
        <w:t xml:space="preserve">: </w:t>
      </w:r>
    </w:p>
    <w:p w14:paraId="6DE7DA64" w14:textId="5133FA91" w:rsidR="00083B20" w:rsidRDefault="00083B20" w:rsidP="009A145D">
      <w:pPr>
        <w:pStyle w:val="ListParagraph"/>
        <w:autoSpaceDE w:val="0"/>
        <w:autoSpaceDN w:val="0"/>
        <w:adjustRightInd w:val="0"/>
        <w:spacing w:line="276" w:lineRule="auto"/>
        <w:divId w:val="351148974"/>
        <w:rPr>
          <w:i/>
          <w:color w:val="0D0D0D" w:themeColor="text1" w:themeTint="F2"/>
          <w:sz w:val="22"/>
          <w:szCs w:val="22"/>
        </w:rPr>
      </w:pPr>
      <w:r>
        <w:rPr>
          <w:i/>
          <w:color w:val="0D0D0D" w:themeColor="text1" w:themeTint="F2"/>
          <w:sz w:val="22"/>
          <w:szCs w:val="22"/>
        </w:rPr>
        <w:t>Stakeholder d</w:t>
      </w:r>
      <w:r w:rsidRPr="009A145D">
        <w:rPr>
          <w:i/>
          <w:color w:val="0D0D0D" w:themeColor="text1" w:themeTint="F2"/>
          <w:sz w:val="22"/>
          <w:szCs w:val="22"/>
        </w:rPr>
        <w:t>iscussion</w:t>
      </w:r>
      <w:r>
        <w:rPr>
          <w:i/>
          <w:color w:val="0D0D0D" w:themeColor="text1" w:themeTint="F2"/>
          <w:sz w:val="22"/>
          <w:szCs w:val="22"/>
        </w:rPr>
        <w:t>:</w:t>
      </w:r>
      <w:r w:rsidRPr="009A145D">
        <w:rPr>
          <w:i/>
          <w:color w:val="0D0D0D" w:themeColor="text1" w:themeTint="F2"/>
          <w:sz w:val="22"/>
          <w:szCs w:val="22"/>
        </w:rPr>
        <w:t xml:space="preserve"> </w:t>
      </w:r>
    </w:p>
    <w:p w14:paraId="1FA0DC9F" w14:textId="7AEC90F4" w:rsidR="00083B20" w:rsidRPr="009A145D" w:rsidRDefault="00083B20" w:rsidP="009A145D">
      <w:pPr>
        <w:pStyle w:val="ListParagraph"/>
        <w:autoSpaceDE w:val="0"/>
        <w:autoSpaceDN w:val="0"/>
        <w:adjustRightInd w:val="0"/>
        <w:spacing w:line="276" w:lineRule="auto"/>
        <w:divId w:val="351148974"/>
        <w:rPr>
          <w:rFonts w:cstheme="minorHAnsi"/>
          <w:color w:val="0D0D0D" w:themeColor="text1" w:themeTint="F2"/>
          <w:sz w:val="22"/>
          <w:szCs w:val="22"/>
        </w:rPr>
      </w:pPr>
      <w:r>
        <w:rPr>
          <w:i/>
          <w:color w:val="0D0D0D" w:themeColor="text1" w:themeTint="F2"/>
          <w:sz w:val="22"/>
          <w:szCs w:val="22"/>
        </w:rPr>
        <w:t>F</w:t>
      </w:r>
      <w:r w:rsidRPr="009A145D">
        <w:rPr>
          <w:i/>
          <w:color w:val="0D0D0D" w:themeColor="text1" w:themeTint="F2"/>
          <w:sz w:val="22"/>
          <w:szCs w:val="22"/>
        </w:rPr>
        <w:t>ield days</w:t>
      </w:r>
      <w:r>
        <w:rPr>
          <w:i/>
          <w:color w:val="0D0D0D" w:themeColor="text1" w:themeTint="F2"/>
          <w:sz w:val="22"/>
          <w:szCs w:val="22"/>
        </w:rPr>
        <w:t>:</w:t>
      </w:r>
      <w:r w:rsidRPr="009A145D">
        <w:rPr>
          <w:color w:val="0D0D0D" w:themeColor="text1" w:themeTint="F2"/>
          <w:sz w:val="22"/>
          <w:szCs w:val="22"/>
        </w:rPr>
        <w:t xml:space="preserve"> </w:t>
      </w:r>
    </w:p>
    <w:p w14:paraId="0AB59D64" w14:textId="77777777" w:rsidR="00083B20" w:rsidRDefault="00083B20" w:rsidP="009A145D">
      <w:pPr>
        <w:pStyle w:val="ListParagraph"/>
        <w:numPr>
          <w:ilvl w:val="0"/>
          <w:numId w:val="29"/>
        </w:numPr>
        <w:autoSpaceDE w:val="0"/>
        <w:autoSpaceDN w:val="0"/>
        <w:adjustRightInd w:val="0"/>
        <w:spacing w:line="276" w:lineRule="auto"/>
        <w:divId w:val="351148974"/>
        <w:rPr>
          <w:rFonts w:cstheme="minorHAnsi"/>
          <w:color w:val="0D0D0D" w:themeColor="text1" w:themeTint="F2"/>
          <w:sz w:val="22"/>
          <w:szCs w:val="22"/>
        </w:rPr>
      </w:pPr>
      <w:r w:rsidRPr="009A145D">
        <w:rPr>
          <w:rFonts w:cstheme="minorHAnsi"/>
          <w:i/>
          <w:color w:val="943634" w:themeColor="accent2" w:themeShade="BF"/>
          <w:sz w:val="22"/>
          <w:szCs w:val="22"/>
        </w:rPr>
        <w:t>Share experiences</w:t>
      </w:r>
      <w:r w:rsidRPr="009A145D">
        <w:rPr>
          <w:rFonts w:cstheme="minorHAnsi"/>
          <w:color w:val="0D0D0D" w:themeColor="text1" w:themeTint="F2"/>
          <w:sz w:val="22"/>
          <w:szCs w:val="22"/>
        </w:rPr>
        <w:t xml:space="preserve">: </w:t>
      </w:r>
    </w:p>
    <w:p w14:paraId="45AA42AD" w14:textId="4E179CF0" w:rsidR="00083B20" w:rsidRDefault="00083B20" w:rsidP="009A145D">
      <w:pPr>
        <w:pStyle w:val="ListParagraph"/>
        <w:autoSpaceDE w:val="0"/>
        <w:autoSpaceDN w:val="0"/>
        <w:adjustRightInd w:val="0"/>
        <w:spacing w:line="276" w:lineRule="auto"/>
        <w:divId w:val="351148974"/>
        <w:rPr>
          <w:rFonts w:cstheme="minorHAnsi"/>
          <w:i/>
          <w:color w:val="0D0D0D" w:themeColor="text1" w:themeTint="F2"/>
          <w:sz w:val="22"/>
          <w:szCs w:val="22"/>
        </w:rPr>
      </w:pPr>
      <w:r>
        <w:rPr>
          <w:rFonts w:cstheme="minorHAnsi"/>
          <w:i/>
          <w:color w:val="0D0D0D" w:themeColor="text1" w:themeTint="F2"/>
          <w:sz w:val="22"/>
          <w:szCs w:val="22"/>
        </w:rPr>
        <w:t>St</w:t>
      </w:r>
      <w:r w:rsidRPr="009A145D">
        <w:rPr>
          <w:rFonts w:cstheme="minorHAnsi"/>
          <w:i/>
          <w:color w:val="0D0D0D" w:themeColor="text1" w:themeTint="F2"/>
          <w:sz w:val="22"/>
          <w:szCs w:val="22"/>
        </w:rPr>
        <w:t>akeholder discussions</w:t>
      </w:r>
      <w:r>
        <w:rPr>
          <w:rFonts w:cstheme="minorHAnsi"/>
          <w:i/>
          <w:color w:val="0D0D0D" w:themeColor="text1" w:themeTint="F2"/>
          <w:sz w:val="22"/>
          <w:szCs w:val="22"/>
        </w:rPr>
        <w:t>:</w:t>
      </w:r>
    </w:p>
    <w:p w14:paraId="793C9327" w14:textId="3A2239FE" w:rsidR="00083B20" w:rsidRPr="009A145D" w:rsidRDefault="00083B20" w:rsidP="009A145D">
      <w:pPr>
        <w:pStyle w:val="ListParagraph"/>
        <w:autoSpaceDE w:val="0"/>
        <w:autoSpaceDN w:val="0"/>
        <w:adjustRightInd w:val="0"/>
        <w:spacing w:line="276" w:lineRule="auto"/>
        <w:divId w:val="351148974"/>
        <w:rPr>
          <w:rFonts w:cstheme="minorHAnsi"/>
          <w:color w:val="0D0D0D" w:themeColor="text1" w:themeTint="F2"/>
          <w:sz w:val="22"/>
          <w:szCs w:val="22"/>
        </w:rPr>
      </w:pPr>
      <w:r>
        <w:rPr>
          <w:rFonts w:cstheme="minorHAnsi"/>
          <w:i/>
          <w:color w:val="0D0D0D" w:themeColor="text1" w:themeTint="F2"/>
          <w:sz w:val="22"/>
          <w:szCs w:val="22"/>
        </w:rPr>
        <w:t>F</w:t>
      </w:r>
      <w:r w:rsidRPr="009A145D">
        <w:rPr>
          <w:rFonts w:cstheme="minorHAnsi"/>
          <w:i/>
          <w:color w:val="0D0D0D" w:themeColor="text1" w:themeTint="F2"/>
          <w:sz w:val="22"/>
          <w:szCs w:val="22"/>
        </w:rPr>
        <w:t>ield days</w:t>
      </w:r>
      <w:r>
        <w:rPr>
          <w:rFonts w:cstheme="minorHAnsi"/>
          <w:i/>
          <w:color w:val="0D0D0D" w:themeColor="text1" w:themeTint="F2"/>
          <w:sz w:val="22"/>
          <w:szCs w:val="22"/>
        </w:rPr>
        <w:t>:</w:t>
      </w:r>
      <w:r w:rsidRPr="009A145D">
        <w:rPr>
          <w:rFonts w:cstheme="minorHAnsi"/>
          <w:color w:val="0D0D0D" w:themeColor="text1" w:themeTint="F2"/>
          <w:sz w:val="22"/>
          <w:szCs w:val="22"/>
        </w:rPr>
        <w:t xml:space="preserve"> </w:t>
      </w:r>
    </w:p>
    <w:p w14:paraId="23E645BE" w14:textId="77777777" w:rsidR="00083B20" w:rsidRPr="001A37D3" w:rsidRDefault="00083B20" w:rsidP="00083B20">
      <w:pPr>
        <w:autoSpaceDE w:val="0"/>
        <w:autoSpaceDN w:val="0"/>
        <w:adjustRightInd w:val="0"/>
        <w:spacing w:line="276" w:lineRule="auto"/>
        <w:divId w:val="351148974"/>
        <w:rPr>
          <w:rFonts w:cstheme="minorHAnsi"/>
          <w:color w:val="0D0D0D" w:themeColor="text1" w:themeTint="F2"/>
          <w:sz w:val="22"/>
          <w:szCs w:val="22"/>
        </w:rPr>
      </w:pPr>
      <w:r w:rsidRPr="001A37D3">
        <w:rPr>
          <w:rFonts w:cstheme="minorHAnsi"/>
          <w:color w:val="0D0D0D" w:themeColor="text1" w:themeTint="F2"/>
          <w:sz w:val="22"/>
          <w:szCs w:val="22"/>
        </w:rPr>
        <w:t xml:space="preserve">  </w:t>
      </w:r>
    </w:p>
    <w:p w14:paraId="1FE7E02E" w14:textId="77777777" w:rsidR="00083B20" w:rsidRPr="001A37D3" w:rsidRDefault="00083B20">
      <w:pPr>
        <w:pStyle w:val="NormalWeb"/>
        <w:ind w:left="480" w:hanging="480"/>
        <w:divId w:val="351148974"/>
        <w:rPr>
          <w:rFonts w:cstheme="minorHAnsi"/>
          <w:color w:val="0D0D0D" w:themeColor="text1" w:themeTint="F2"/>
          <w:sz w:val="22"/>
        </w:rPr>
      </w:pPr>
    </w:p>
    <w:sectPr w:rsidR="00083B20" w:rsidRPr="001A37D3" w:rsidSect="00552D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B24D6" w14:textId="77777777" w:rsidR="00422B05" w:rsidRDefault="00422B05" w:rsidP="00AD6521">
      <w:r>
        <w:separator/>
      </w:r>
    </w:p>
  </w:endnote>
  <w:endnote w:type="continuationSeparator" w:id="0">
    <w:p w14:paraId="50F65DE5" w14:textId="77777777" w:rsidR="00422B05" w:rsidRDefault="00422B05" w:rsidP="00AD6521">
      <w:r>
        <w:continuationSeparator/>
      </w:r>
    </w:p>
  </w:endnote>
  <w:endnote w:type="continuationNotice" w:id="1">
    <w:p w14:paraId="56879318" w14:textId="77777777" w:rsidR="00422B05" w:rsidRDefault="00422B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5197249"/>
      <w:docPartObj>
        <w:docPartGallery w:val="Page Numbers (Bottom of Page)"/>
        <w:docPartUnique/>
      </w:docPartObj>
    </w:sdtPr>
    <w:sdtEndPr>
      <w:rPr>
        <w:noProof/>
      </w:rPr>
    </w:sdtEndPr>
    <w:sdtContent>
      <w:p w14:paraId="18D1065D" w14:textId="2EA752D8" w:rsidR="003B76A9" w:rsidRDefault="003B76A9">
        <w:pPr>
          <w:pStyle w:val="Footer"/>
          <w:jc w:val="right"/>
        </w:pPr>
        <w:r>
          <w:fldChar w:fldCharType="begin"/>
        </w:r>
        <w:r>
          <w:instrText xml:space="preserve"> PAGE   \* MERGEFORMAT </w:instrText>
        </w:r>
        <w:r>
          <w:fldChar w:fldCharType="separate"/>
        </w:r>
        <w:r w:rsidR="009A145D">
          <w:rPr>
            <w:noProof/>
          </w:rPr>
          <w:t>1</w:t>
        </w:r>
        <w:r>
          <w:rPr>
            <w:noProof/>
          </w:rPr>
          <w:fldChar w:fldCharType="end"/>
        </w:r>
      </w:p>
    </w:sdtContent>
  </w:sdt>
  <w:p w14:paraId="75EC2509" w14:textId="77777777" w:rsidR="003B76A9" w:rsidRDefault="003B76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AD617E" w14:textId="77777777" w:rsidR="00422B05" w:rsidRDefault="00422B05" w:rsidP="00AD6521">
      <w:r>
        <w:separator/>
      </w:r>
    </w:p>
  </w:footnote>
  <w:footnote w:type="continuationSeparator" w:id="0">
    <w:p w14:paraId="67E97F30" w14:textId="77777777" w:rsidR="00422B05" w:rsidRDefault="00422B05" w:rsidP="00AD6521">
      <w:r>
        <w:continuationSeparator/>
      </w:r>
    </w:p>
  </w:footnote>
  <w:footnote w:type="continuationNotice" w:id="1">
    <w:p w14:paraId="2AF5A7F5" w14:textId="77777777" w:rsidR="00422B05" w:rsidRDefault="00422B0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F6E92"/>
    <w:multiLevelType w:val="hybridMultilevel"/>
    <w:tmpl w:val="2E247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C4177"/>
    <w:multiLevelType w:val="hybridMultilevel"/>
    <w:tmpl w:val="B216AAE0"/>
    <w:lvl w:ilvl="0" w:tplc="6176874A">
      <w:start w:val="1"/>
      <w:numFmt w:val="decimal"/>
      <w:lvlText w:val="%1."/>
      <w:lvlJc w:val="left"/>
      <w:pPr>
        <w:ind w:left="720" w:hanging="360"/>
      </w:pPr>
      <w:rPr>
        <w:rFonts w:hint="default"/>
        <w:i/>
        <w:color w:val="4F81BD" w:themeColor="accen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E3404C"/>
    <w:multiLevelType w:val="hybridMultilevel"/>
    <w:tmpl w:val="5D8AF8F2"/>
    <w:lvl w:ilvl="0" w:tplc="F4004680">
      <w:start w:val="1"/>
      <w:numFmt w:val="lowerLetter"/>
      <w:lvlText w:val="%1."/>
      <w:lvlJc w:val="left"/>
      <w:pPr>
        <w:ind w:left="720" w:hanging="360"/>
      </w:pPr>
      <w:rPr>
        <w:rFonts w:hint="default"/>
        <w:i/>
        <w:color w:val="548DD4" w:themeColor="text2" w:themeTint="99"/>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407707"/>
    <w:multiLevelType w:val="hybridMultilevel"/>
    <w:tmpl w:val="96582D54"/>
    <w:lvl w:ilvl="0" w:tplc="7FF2E70A">
      <w:start w:val="1"/>
      <w:numFmt w:val="bullet"/>
      <w:lvlText w:val="-"/>
      <w:lvlJc w:val="left"/>
      <w:pPr>
        <w:ind w:left="720" w:hanging="360"/>
      </w:pPr>
      <w:rPr>
        <w:rFonts w:ascii="Book Antiqua" w:eastAsia="Times New Roman" w:hAnsi="Book Antiqua" w:cstheme="minorHAns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58077EB"/>
    <w:multiLevelType w:val="hybridMultilevel"/>
    <w:tmpl w:val="FA1CB498"/>
    <w:lvl w:ilvl="0" w:tplc="AA0C3CC8">
      <w:start w:val="1"/>
      <w:numFmt w:val="lowerLetter"/>
      <w:lvlText w:val="%1."/>
      <w:lvlJc w:val="left"/>
      <w:pPr>
        <w:ind w:left="720" w:hanging="360"/>
      </w:pPr>
      <w:rPr>
        <w:rFonts w:ascii="Book Antiqua" w:eastAsia="Times New Roman" w:hAnsi="Book Antiqua" w:cstheme="minorHAnsi"/>
        <w:i/>
        <w:color w:val="4F81BD" w:themeColor="accent1"/>
      </w:rPr>
    </w:lvl>
    <w:lvl w:ilvl="1" w:tplc="D74275CE">
      <w:start w:val="1"/>
      <w:numFmt w:val="lowerLetter"/>
      <w:lvlText w:val="%2."/>
      <w:lvlJc w:val="left"/>
      <w:pPr>
        <w:ind w:left="1440" w:hanging="360"/>
      </w:pPr>
      <w:rPr>
        <w:i/>
        <w:color w:val="4F81BD" w:themeColor="accent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5803C3"/>
    <w:multiLevelType w:val="hybridMultilevel"/>
    <w:tmpl w:val="297AABFE"/>
    <w:lvl w:ilvl="0" w:tplc="7FF2E70A">
      <w:start w:val="1"/>
      <w:numFmt w:val="bullet"/>
      <w:lvlText w:val="-"/>
      <w:lvlJc w:val="left"/>
      <w:pPr>
        <w:ind w:left="720" w:hanging="360"/>
      </w:pPr>
      <w:rPr>
        <w:rFonts w:ascii="Book Antiqua" w:eastAsia="Times New Roman" w:hAnsi="Book Antiqu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1865B3"/>
    <w:multiLevelType w:val="hybridMultilevel"/>
    <w:tmpl w:val="FA1CB498"/>
    <w:lvl w:ilvl="0" w:tplc="AA0C3CC8">
      <w:start w:val="1"/>
      <w:numFmt w:val="lowerLetter"/>
      <w:lvlText w:val="%1."/>
      <w:lvlJc w:val="left"/>
      <w:pPr>
        <w:ind w:left="720" w:hanging="360"/>
      </w:pPr>
      <w:rPr>
        <w:rFonts w:ascii="Book Antiqua" w:eastAsia="Times New Roman" w:hAnsi="Book Antiqua" w:cstheme="minorHAnsi"/>
        <w:i/>
        <w:color w:val="4F81BD" w:themeColor="accent1"/>
      </w:rPr>
    </w:lvl>
    <w:lvl w:ilvl="1" w:tplc="D74275CE">
      <w:start w:val="1"/>
      <w:numFmt w:val="lowerLetter"/>
      <w:lvlText w:val="%2."/>
      <w:lvlJc w:val="left"/>
      <w:pPr>
        <w:ind w:left="1440" w:hanging="360"/>
      </w:pPr>
      <w:rPr>
        <w:i/>
        <w:color w:val="4F81BD" w:themeColor="accent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0212814"/>
    <w:multiLevelType w:val="hybridMultilevel"/>
    <w:tmpl w:val="1DA49C58"/>
    <w:lvl w:ilvl="0" w:tplc="E7F2E816">
      <w:start w:val="1"/>
      <w:numFmt w:val="bullet"/>
      <w:lvlText w:val="-"/>
      <w:lvlJc w:val="left"/>
      <w:pPr>
        <w:ind w:left="720" w:hanging="360"/>
      </w:pPr>
      <w:rPr>
        <w:rFonts w:ascii="Book Antiqua" w:eastAsia="Times New Roman" w:hAnsi="Book Antiqu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46D0356"/>
    <w:multiLevelType w:val="hybridMultilevel"/>
    <w:tmpl w:val="73308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CA7510"/>
    <w:multiLevelType w:val="hybridMultilevel"/>
    <w:tmpl w:val="2F40F80E"/>
    <w:lvl w:ilvl="0" w:tplc="34BA312E">
      <w:start w:val="3"/>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37086B4E"/>
    <w:multiLevelType w:val="hybridMultilevel"/>
    <w:tmpl w:val="40B4B2E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38E4453F"/>
    <w:multiLevelType w:val="hybridMultilevel"/>
    <w:tmpl w:val="42484D1E"/>
    <w:lvl w:ilvl="0" w:tplc="D22EA948">
      <w:start w:val="1"/>
      <w:numFmt w:val="lowerLetter"/>
      <w:lvlText w:val="%1."/>
      <w:lvlJc w:val="left"/>
      <w:pPr>
        <w:ind w:left="720" w:hanging="360"/>
      </w:pPr>
      <w:rPr>
        <w:rFonts w:cstheme="minorHAnsi" w:hint="default"/>
        <w:b w:val="0"/>
        <w:i/>
        <w:color w:val="548DD4" w:themeColor="text2" w:themeTint="99"/>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4C501AD"/>
    <w:multiLevelType w:val="hybridMultilevel"/>
    <w:tmpl w:val="ADA085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69E579F"/>
    <w:multiLevelType w:val="hybridMultilevel"/>
    <w:tmpl w:val="76984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563521"/>
    <w:multiLevelType w:val="hybridMultilevel"/>
    <w:tmpl w:val="68C6CBB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D1F5B86"/>
    <w:multiLevelType w:val="hybridMultilevel"/>
    <w:tmpl w:val="0F7C56E4"/>
    <w:lvl w:ilvl="0" w:tplc="51DE0D6A">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524DE4"/>
    <w:multiLevelType w:val="hybridMultilevel"/>
    <w:tmpl w:val="42541894"/>
    <w:lvl w:ilvl="0" w:tplc="6C567C86">
      <w:start w:val="1"/>
      <w:numFmt w:val="lowerLetter"/>
      <w:lvlText w:val="%1."/>
      <w:lvlJc w:val="left"/>
      <w:pPr>
        <w:ind w:left="720" w:hanging="360"/>
      </w:pPr>
      <w:rPr>
        <w:rFonts w:ascii="Book Antiqua" w:eastAsia="Times New Roman" w:hAnsi="Book Antiqua" w:cstheme="minorHAnsi"/>
        <w:i/>
        <w:color w:val="548DD4" w:themeColor="text2" w:themeTint="99"/>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4CD161C"/>
    <w:multiLevelType w:val="hybridMultilevel"/>
    <w:tmpl w:val="5218C7B0"/>
    <w:lvl w:ilvl="0" w:tplc="2D429AC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6430221"/>
    <w:multiLevelType w:val="hybridMultilevel"/>
    <w:tmpl w:val="8E3C24D6"/>
    <w:lvl w:ilvl="0" w:tplc="A60A55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B80F03"/>
    <w:multiLevelType w:val="hybridMultilevel"/>
    <w:tmpl w:val="7478A7BC"/>
    <w:lvl w:ilvl="0" w:tplc="747AF820">
      <w:start w:val="1"/>
      <w:numFmt w:val="lowerLetter"/>
      <w:lvlText w:val="%1."/>
      <w:lvlJc w:val="left"/>
      <w:pPr>
        <w:ind w:left="720" w:hanging="360"/>
      </w:pPr>
      <w:rPr>
        <w:rFonts w:hint="default"/>
        <w:i/>
        <w:color w:val="548DD4" w:themeColor="text2" w:themeTint="9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EFB1C6F"/>
    <w:multiLevelType w:val="hybridMultilevel"/>
    <w:tmpl w:val="68C6CBB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1C637C3"/>
    <w:multiLevelType w:val="hybridMultilevel"/>
    <w:tmpl w:val="B4F00D68"/>
    <w:lvl w:ilvl="0" w:tplc="C24464B4">
      <w:start w:val="1"/>
      <w:numFmt w:val="bullet"/>
      <w:lvlText w:val="-"/>
      <w:lvlJc w:val="left"/>
      <w:pPr>
        <w:ind w:left="1080" w:hanging="360"/>
      </w:pPr>
      <w:rPr>
        <w:rFonts w:ascii="Book Antiqua" w:eastAsia="Times New Roman" w:hAnsi="Book Antiqua" w:cstheme="minorHAnsi" w:hint="default"/>
        <w:color w:val="4F81BD" w:themeColor="accen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683224B6"/>
    <w:multiLevelType w:val="hybridMultilevel"/>
    <w:tmpl w:val="EB9434F0"/>
    <w:lvl w:ilvl="0" w:tplc="38BE2B06">
      <w:start w:val="2"/>
      <w:numFmt w:val="bullet"/>
      <w:lvlText w:val="-"/>
      <w:lvlJc w:val="left"/>
      <w:pPr>
        <w:ind w:left="1080" w:hanging="360"/>
      </w:pPr>
      <w:rPr>
        <w:rFonts w:ascii="Book Antiqua" w:eastAsia="Times New Roman" w:hAnsi="Book Antiqua" w:cs="Arial" w:hint="default"/>
        <w:color w:val="4F81BD" w:themeColor="accent1"/>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6B6F3CD6"/>
    <w:multiLevelType w:val="hybridMultilevel"/>
    <w:tmpl w:val="D03E5FD2"/>
    <w:lvl w:ilvl="0" w:tplc="76B09B80">
      <w:start w:val="1"/>
      <w:numFmt w:val="bullet"/>
      <w:lvlText w:val="-"/>
      <w:lvlJc w:val="left"/>
      <w:pPr>
        <w:ind w:left="1080" w:hanging="360"/>
      </w:pPr>
      <w:rPr>
        <w:rFonts w:ascii="Book Antiqua" w:eastAsia="Times New Roman" w:hAnsi="Book Antiqua" w:cstheme="minorHAnsi" w:hint="default"/>
        <w:color w:val="4F81BD" w:themeColor="accen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6D4D6B70"/>
    <w:multiLevelType w:val="hybridMultilevel"/>
    <w:tmpl w:val="56E4D868"/>
    <w:lvl w:ilvl="0" w:tplc="BE207824">
      <w:start w:val="1"/>
      <w:numFmt w:val="lowerLetter"/>
      <w:lvlText w:val="%1."/>
      <w:lvlJc w:val="left"/>
      <w:pPr>
        <w:ind w:left="720" w:hanging="360"/>
      </w:pPr>
      <w:rPr>
        <w:rFonts w:ascii="Book Antiqua" w:eastAsia="Times New Roman" w:hAnsi="Book Antiqua" w:cstheme="minorHAnsi"/>
        <w:color w:val="548DD4" w:themeColor="text2" w:themeTint="9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ECA1B62"/>
    <w:multiLevelType w:val="hybridMultilevel"/>
    <w:tmpl w:val="B206FC86"/>
    <w:lvl w:ilvl="0" w:tplc="70141518">
      <w:start w:val="1"/>
      <w:numFmt w:val="decimal"/>
      <w:lvlText w:val="%1."/>
      <w:lvlJc w:val="left"/>
      <w:pPr>
        <w:ind w:left="720" w:hanging="360"/>
      </w:pPr>
      <w:rPr>
        <w:rFonts w:hint="default"/>
        <w:i/>
        <w:color w:val="4F81BD" w:themeColor="accent1"/>
      </w:rPr>
    </w:lvl>
    <w:lvl w:ilvl="1" w:tplc="26EA3986">
      <w:start w:val="1"/>
      <w:numFmt w:val="lowerLetter"/>
      <w:lvlText w:val="%2."/>
      <w:lvlJc w:val="left"/>
      <w:pPr>
        <w:ind w:left="1440" w:hanging="360"/>
      </w:pPr>
      <w:rPr>
        <w:i/>
        <w:color w:val="4F81BD" w:themeColor="accent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12C7005"/>
    <w:multiLevelType w:val="hybridMultilevel"/>
    <w:tmpl w:val="98FEB758"/>
    <w:lvl w:ilvl="0" w:tplc="0809000F">
      <w:start w:val="1"/>
      <w:numFmt w:val="decimal"/>
      <w:lvlText w:val="%1."/>
      <w:lvlJc w:val="left"/>
      <w:pPr>
        <w:ind w:left="360" w:hanging="360"/>
      </w:pPr>
      <w:rPr>
        <w:rFonts w:hint="default"/>
      </w:rPr>
    </w:lvl>
    <w:lvl w:ilvl="1" w:tplc="358CA242">
      <w:start w:val="1"/>
      <w:numFmt w:val="lowerLetter"/>
      <w:lvlText w:val="%2."/>
      <w:lvlJc w:val="left"/>
      <w:pPr>
        <w:ind w:left="1440" w:hanging="360"/>
      </w:pPr>
      <w:rPr>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5A22C02"/>
    <w:multiLevelType w:val="hybridMultilevel"/>
    <w:tmpl w:val="C3D8EB8C"/>
    <w:lvl w:ilvl="0" w:tplc="F0A235CC">
      <w:start w:val="1"/>
      <w:numFmt w:val="lowerLetter"/>
      <w:lvlText w:val="%1."/>
      <w:lvlJc w:val="left"/>
      <w:pPr>
        <w:ind w:left="720" w:hanging="360"/>
      </w:pPr>
      <w:rPr>
        <w:rFonts w:hint="default"/>
        <w:i/>
        <w:color w:val="548DD4" w:themeColor="text2" w:themeTint="9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8FD473B"/>
    <w:multiLevelType w:val="hybridMultilevel"/>
    <w:tmpl w:val="7478A7BC"/>
    <w:lvl w:ilvl="0" w:tplc="747AF820">
      <w:start w:val="1"/>
      <w:numFmt w:val="lowerLetter"/>
      <w:lvlText w:val="%1."/>
      <w:lvlJc w:val="left"/>
      <w:pPr>
        <w:ind w:left="720" w:hanging="360"/>
      </w:pPr>
      <w:rPr>
        <w:rFonts w:hint="default"/>
        <w:i/>
        <w:color w:val="548DD4" w:themeColor="text2" w:themeTint="9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BD565B7"/>
    <w:multiLevelType w:val="hybridMultilevel"/>
    <w:tmpl w:val="2096619E"/>
    <w:lvl w:ilvl="0" w:tplc="6D829BC6">
      <w:start w:val="1"/>
      <w:numFmt w:val="lowerLetter"/>
      <w:lvlText w:val="%1."/>
      <w:lvlJc w:val="left"/>
      <w:pPr>
        <w:ind w:left="720" w:hanging="360"/>
      </w:pPr>
      <w:rPr>
        <w:rFonts w:hint="default"/>
        <w:i/>
        <w:color w:val="548DD4" w:themeColor="text2" w:themeTint="9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F3734CA"/>
    <w:multiLevelType w:val="hybridMultilevel"/>
    <w:tmpl w:val="91CA72FE"/>
    <w:lvl w:ilvl="0" w:tplc="0A501F3C">
      <w:start w:val="1"/>
      <w:numFmt w:val="lowerLetter"/>
      <w:lvlText w:val="%1."/>
      <w:lvlJc w:val="left"/>
      <w:pPr>
        <w:ind w:left="720" w:hanging="360"/>
      </w:pPr>
      <w:rPr>
        <w:rFonts w:hint="default"/>
        <w:i/>
        <w:color w:val="4F81BD" w:themeColor="accen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4"/>
  </w:num>
  <w:num w:numId="3">
    <w:abstractNumId w:val="20"/>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2"/>
  </w:num>
  <w:num w:numId="8">
    <w:abstractNumId w:val="13"/>
  </w:num>
  <w:num w:numId="9">
    <w:abstractNumId w:val="0"/>
  </w:num>
  <w:num w:numId="10">
    <w:abstractNumId w:val="8"/>
  </w:num>
  <w:num w:numId="11">
    <w:abstractNumId w:val="25"/>
  </w:num>
  <w:num w:numId="12">
    <w:abstractNumId w:val="1"/>
  </w:num>
  <w:num w:numId="13">
    <w:abstractNumId w:val="15"/>
  </w:num>
  <w:num w:numId="14">
    <w:abstractNumId w:val="3"/>
  </w:num>
  <w:num w:numId="15">
    <w:abstractNumId w:val="30"/>
  </w:num>
  <w:num w:numId="16">
    <w:abstractNumId w:val="6"/>
  </w:num>
  <w:num w:numId="17">
    <w:abstractNumId w:val="23"/>
  </w:num>
  <w:num w:numId="18">
    <w:abstractNumId w:val="21"/>
  </w:num>
  <w:num w:numId="19">
    <w:abstractNumId w:val="26"/>
  </w:num>
  <w:num w:numId="20">
    <w:abstractNumId w:val="5"/>
  </w:num>
  <w:num w:numId="21">
    <w:abstractNumId w:val="7"/>
  </w:num>
  <w:num w:numId="22">
    <w:abstractNumId w:val="2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24"/>
  </w:num>
  <w:num w:numId="26">
    <w:abstractNumId w:val="19"/>
  </w:num>
  <w:num w:numId="27">
    <w:abstractNumId w:val="11"/>
  </w:num>
  <w:num w:numId="28">
    <w:abstractNumId w:val="2"/>
  </w:num>
  <w:num w:numId="29">
    <w:abstractNumId w:val="4"/>
  </w:num>
  <w:num w:numId="30">
    <w:abstractNumId w:val="27"/>
  </w:num>
  <w:num w:numId="31">
    <w:abstractNumId w:val="29"/>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F6C"/>
    <w:rsid w:val="000074D9"/>
    <w:rsid w:val="00010AE5"/>
    <w:rsid w:val="00016A41"/>
    <w:rsid w:val="00023690"/>
    <w:rsid w:val="00025111"/>
    <w:rsid w:val="000259BF"/>
    <w:rsid w:val="00035E6B"/>
    <w:rsid w:val="00037116"/>
    <w:rsid w:val="00040075"/>
    <w:rsid w:val="0004325F"/>
    <w:rsid w:val="00045594"/>
    <w:rsid w:val="00046FFC"/>
    <w:rsid w:val="00047B7F"/>
    <w:rsid w:val="00057374"/>
    <w:rsid w:val="00057CDE"/>
    <w:rsid w:val="000619AA"/>
    <w:rsid w:val="000636AE"/>
    <w:rsid w:val="00063E6C"/>
    <w:rsid w:val="00073A93"/>
    <w:rsid w:val="00083B20"/>
    <w:rsid w:val="0009419B"/>
    <w:rsid w:val="000A302D"/>
    <w:rsid w:val="000A6FB2"/>
    <w:rsid w:val="000B006B"/>
    <w:rsid w:val="000C09F4"/>
    <w:rsid w:val="000C0A40"/>
    <w:rsid w:val="000C10DD"/>
    <w:rsid w:val="000C18C2"/>
    <w:rsid w:val="000C68C1"/>
    <w:rsid w:val="000D0BF0"/>
    <w:rsid w:val="000D2370"/>
    <w:rsid w:val="000D33AF"/>
    <w:rsid w:val="000D4C1D"/>
    <w:rsid w:val="000E5A72"/>
    <w:rsid w:val="000E67B5"/>
    <w:rsid w:val="000F01BB"/>
    <w:rsid w:val="000F0C90"/>
    <w:rsid w:val="000F32E1"/>
    <w:rsid w:val="000F741E"/>
    <w:rsid w:val="001014DF"/>
    <w:rsid w:val="001129AD"/>
    <w:rsid w:val="00114EB8"/>
    <w:rsid w:val="00122FE5"/>
    <w:rsid w:val="001235B5"/>
    <w:rsid w:val="00125C84"/>
    <w:rsid w:val="001306D9"/>
    <w:rsid w:val="001324A4"/>
    <w:rsid w:val="001413EF"/>
    <w:rsid w:val="00141FD9"/>
    <w:rsid w:val="001426A8"/>
    <w:rsid w:val="00142E73"/>
    <w:rsid w:val="00144E71"/>
    <w:rsid w:val="00150FCA"/>
    <w:rsid w:val="00153D06"/>
    <w:rsid w:val="0017436C"/>
    <w:rsid w:val="00174AA6"/>
    <w:rsid w:val="00174EC8"/>
    <w:rsid w:val="00176A8D"/>
    <w:rsid w:val="00180903"/>
    <w:rsid w:val="00180A3A"/>
    <w:rsid w:val="00185C51"/>
    <w:rsid w:val="00197F99"/>
    <w:rsid w:val="001A021D"/>
    <w:rsid w:val="001A1C95"/>
    <w:rsid w:val="001A2430"/>
    <w:rsid w:val="001A37D3"/>
    <w:rsid w:val="001A3E1E"/>
    <w:rsid w:val="001B2F1D"/>
    <w:rsid w:val="001B7AC7"/>
    <w:rsid w:val="001B7C7E"/>
    <w:rsid w:val="001C20CA"/>
    <w:rsid w:val="001C78B1"/>
    <w:rsid w:val="001D56F3"/>
    <w:rsid w:val="001E3E8F"/>
    <w:rsid w:val="001E4C08"/>
    <w:rsid w:val="001E505B"/>
    <w:rsid w:val="001F038A"/>
    <w:rsid w:val="001F11A5"/>
    <w:rsid w:val="001F36F7"/>
    <w:rsid w:val="00200980"/>
    <w:rsid w:val="00200A46"/>
    <w:rsid w:val="00201D66"/>
    <w:rsid w:val="002120C2"/>
    <w:rsid w:val="00226C52"/>
    <w:rsid w:val="00240227"/>
    <w:rsid w:val="00241735"/>
    <w:rsid w:val="00241B45"/>
    <w:rsid w:val="0024226C"/>
    <w:rsid w:val="002423F7"/>
    <w:rsid w:val="002501A3"/>
    <w:rsid w:val="0025033F"/>
    <w:rsid w:val="002608D7"/>
    <w:rsid w:val="002629C3"/>
    <w:rsid w:val="00262C8D"/>
    <w:rsid w:val="002663BB"/>
    <w:rsid w:val="0026689A"/>
    <w:rsid w:val="002864D7"/>
    <w:rsid w:val="00290BE5"/>
    <w:rsid w:val="00295A65"/>
    <w:rsid w:val="00295E40"/>
    <w:rsid w:val="00296877"/>
    <w:rsid w:val="002A04FA"/>
    <w:rsid w:val="002A3A64"/>
    <w:rsid w:val="002A4D58"/>
    <w:rsid w:val="002A661F"/>
    <w:rsid w:val="002B0759"/>
    <w:rsid w:val="002B1B30"/>
    <w:rsid w:val="002B1ECE"/>
    <w:rsid w:val="002B4014"/>
    <w:rsid w:val="002C137E"/>
    <w:rsid w:val="002C4FC9"/>
    <w:rsid w:val="002D332C"/>
    <w:rsid w:val="002D3C4E"/>
    <w:rsid w:val="002D6131"/>
    <w:rsid w:val="002D6E1E"/>
    <w:rsid w:val="002E3799"/>
    <w:rsid w:val="002E6356"/>
    <w:rsid w:val="002F0B8C"/>
    <w:rsid w:val="002F26FE"/>
    <w:rsid w:val="002F3E58"/>
    <w:rsid w:val="002F6453"/>
    <w:rsid w:val="002F7C41"/>
    <w:rsid w:val="00305DA8"/>
    <w:rsid w:val="0031067D"/>
    <w:rsid w:val="003176EF"/>
    <w:rsid w:val="00330522"/>
    <w:rsid w:val="00330ACB"/>
    <w:rsid w:val="00336202"/>
    <w:rsid w:val="00342F3F"/>
    <w:rsid w:val="003464C3"/>
    <w:rsid w:val="00351766"/>
    <w:rsid w:val="00352981"/>
    <w:rsid w:val="00353B92"/>
    <w:rsid w:val="00354741"/>
    <w:rsid w:val="0035673D"/>
    <w:rsid w:val="00361103"/>
    <w:rsid w:val="00361281"/>
    <w:rsid w:val="00362E71"/>
    <w:rsid w:val="00363C77"/>
    <w:rsid w:val="00365476"/>
    <w:rsid w:val="00370085"/>
    <w:rsid w:val="00370330"/>
    <w:rsid w:val="003725FB"/>
    <w:rsid w:val="00373799"/>
    <w:rsid w:val="003746FC"/>
    <w:rsid w:val="00374B3F"/>
    <w:rsid w:val="0037778F"/>
    <w:rsid w:val="003814C2"/>
    <w:rsid w:val="00383E0A"/>
    <w:rsid w:val="003959F7"/>
    <w:rsid w:val="003A285E"/>
    <w:rsid w:val="003A51DB"/>
    <w:rsid w:val="003B026F"/>
    <w:rsid w:val="003B2DCC"/>
    <w:rsid w:val="003B76A9"/>
    <w:rsid w:val="003C078B"/>
    <w:rsid w:val="003C084E"/>
    <w:rsid w:val="003C0C31"/>
    <w:rsid w:val="003C4709"/>
    <w:rsid w:val="003C485C"/>
    <w:rsid w:val="003C533A"/>
    <w:rsid w:val="003D1A9F"/>
    <w:rsid w:val="003E3C22"/>
    <w:rsid w:val="003F0A1D"/>
    <w:rsid w:val="003F0CA1"/>
    <w:rsid w:val="003F7FA1"/>
    <w:rsid w:val="004036BA"/>
    <w:rsid w:val="00404D58"/>
    <w:rsid w:val="00411C35"/>
    <w:rsid w:val="00412155"/>
    <w:rsid w:val="00412A38"/>
    <w:rsid w:val="0041403E"/>
    <w:rsid w:val="00422B05"/>
    <w:rsid w:val="00427C8F"/>
    <w:rsid w:val="0043028D"/>
    <w:rsid w:val="00433408"/>
    <w:rsid w:val="00435478"/>
    <w:rsid w:val="00435B79"/>
    <w:rsid w:val="004412EB"/>
    <w:rsid w:val="0044161B"/>
    <w:rsid w:val="00442429"/>
    <w:rsid w:val="00443ABA"/>
    <w:rsid w:val="0044607F"/>
    <w:rsid w:val="00451B0F"/>
    <w:rsid w:val="00454175"/>
    <w:rsid w:val="00455F87"/>
    <w:rsid w:val="00473A9D"/>
    <w:rsid w:val="00481502"/>
    <w:rsid w:val="00483FFD"/>
    <w:rsid w:val="004944C0"/>
    <w:rsid w:val="00497E94"/>
    <w:rsid w:val="004A102E"/>
    <w:rsid w:val="004A4305"/>
    <w:rsid w:val="004B0876"/>
    <w:rsid w:val="004C1AFF"/>
    <w:rsid w:val="004C2B22"/>
    <w:rsid w:val="004C2EFE"/>
    <w:rsid w:val="004C3DC1"/>
    <w:rsid w:val="004D1694"/>
    <w:rsid w:val="004D171B"/>
    <w:rsid w:val="004D1C92"/>
    <w:rsid w:val="004D2717"/>
    <w:rsid w:val="004D2EAE"/>
    <w:rsid w:val="004D528D"/>
    <w:rsid w:val="004D5471"/>
    <w:rsid w:val="004D7655"/>
    <w:rsid w:val="004E1709"/>
    <w:rsid w:val="004E23D0"/>
    <w:rsid w:val="004E4513"/>
    <w:rsid w:val="004E6D3D"/>
    <w:rsid w:val="004F43AC"/>
    <w:rsid w:val="004F67A1"/>
    <w:rsid w:val="004F7906"/>
    <w:rsid w:val="00502829"/>
    <w:rsid w:val="00504AE4"/>
    <w:rsid w:val="0050592A"/>
    <w:rsid w:val="0050737E"/>
    <w:rsid w:val="00507AF3"/>
    <w:rsid w:val="00510AFC"/>
    <w:rsid w:val="00512DAC"/>
    <w:rsid w:val="00515DCA"/>
    <w:rsid w:val="00525BB8"/>
    <w:rsid w:val="00526607"/>
    <w:rsid w:val="00530871"/>
    <w:rsid w:val="005360E1"/>
    <w:rsid w:val="005449B4"/>
    <w:rsid w:val="0054541E"/>
    <w:rsid w:val="0054663D"/>
    <w:rsid w:val="00546DF8"/>
    <w:rsid w:val="00552DFD"/>
    <w:rsid w:val="005638DB"/>
    <w:rsid w:val="00565323"/>
    <w:rsid w:val="005665BE"/>
    <w:rsid w:val="00582819"/>
    <w:rsid w:val="00582FCA"/>
    <w:rsid w:val="00583501"/>
    <w:rsid w:val="00583C39"/>
    <w:rsid w:val="00592578"/>
    <w:rsid w:val="00594B52"/>
    <w:rsid w:val="005967A2"/>
    <w:rsid w:val="005A70E8"/>
    <w:rsid w:val="005B388B"/>
    <w:rsid w:val="005B7FA8"/>
    <w:rsid w:val="005C200B"/>
    <w:rsid w:val="005C6CE4"/>
    <w:rsid w:val="005D02BB"/>
    <w:rsid w:val="005D3365"/>
    <w:rsid w:val="005D33F1"/>
    <w:rsid w:val="005D5A96"/>
    <w:rsid w:val="005E3758"/>
    <w:rsid w:val="00605B7D"/>
    <w:rsid w:val="00607D36"/>
    <w:rsid w:val="00613089"/>
    <w:rsid w:val="006159B9"/>
    <w:rsid w:val="006176BA"/>
    <w:rsid w:val="00622951"/>
    <w:rsid w:val="006240E1"/>
    <w:rsid w:val="00632C42"/>
    <w:rsid w:val="006418FA"/>
    <w:rsid w:val="00643875"/>
    <w:rsid w:val="006515AE"/>
    <w:rsid w:val="00656A18"/>
    <w:rsid w:val="0065731C"/>
    <w:rsid w:val="00657F27"/>
    <w:rsid w:val="00660F10"/>
    <w:rsid w:val="0066204D"/>
    <w:rsid w:val="0067112E"/>
    <w:rsid w:val="006716D2"/>
    <w:rsid w:val="00674670"/>
    <w:rsid w:val="006746E9"/>
    <w:rsid w:val="006779D6"/>
    <w:rsid w:val="00680276"/>
    <w:rsid w:val="00687249"/>
    <w:rsid w:val="00696172"/>
    <w:rsid w:val="006961B1"/>
    <w:rsid w:val="00697CAE"/>
    <w:rsid w:val="006A30D3"/>
    <w:rsid w:val="006A4CC2"/>
    <w:rsid w:val="006A5449"/>
    <w:rsid w:val="006B414A"/>
    <w:rsid w:val="006B7EBB"/>
    <w:rsid w:val="006C1ED5"/>
    <w:rsid w:val="006C6294"/>
    <w:rsid w:val="006D13B7"/>
    <w:rsid w:val="006D1468"/>
    <w:rsid w:val="006D3864"/>
    <w:rsid w:val="006D4A24"/>
    <w:rsid w:val="006D665B"/>
    <w:rsid w:val="006E284B"/>
    <w:rsid w:val="006E34AD"/>
    <w:rsid w:val="006E37DE"/>
    <w:rsid w:val="006E4583"/>
    <w:rsid w:val="006E68E9"/>
    <w:rsid w:val="006E7958"/>
    <w:rsid w:val="006F0544"/>
    <w:rsid w:val="006F2E50"/>
    <w:rsid w:val="006F353F"/>
    <w:rsid w:val="006F386D"/>
    <w:rsid w:val="00700BE9"/>
    <w:rsid w:val="00703578"/>
    <w:rsid w:val="00703B9E"/>
    <w:rsid w:val="00705777"/>
    <w:rsid w:val="00714843"/>
    <w:rsid w:val="00720FA4"/>
    <w:rsid w:val="00721756"/>
    <w:rsid w:val="00721B03"/>
    <w:rsid w:val="00726656"/>
    <w:rsid w:val="00726A61"/>
    <w:rsid w:val="00732BA0"/>
    <w:rsid w:val="00733D05"/>
    <w:rsid w:val="00734B63"/>
    <w:rsid w:val="00737A1A"/>
    <w:rsid w:val="0074079F"/>
    <w:rsid w:val="00742B78"/>
    <w:rsid w:val="00745D29"/>
    <w:rsid w:val="0074766B"/>
    <w:rsid w:val="00750781"/>
    <w:rsid w:val="007550B9"/>
    <w:rsid w:val="00755246"/>
    <w:rsid w:val="00757DE1"/>
    <w:rsid w:val="007615AB"/>
    <w:rsid w:val="00761F94"/>
    <w:rsid w:val="0076258F"/>
    <w:rsid w:val="0076332F"/>
    <w:rsid w:val="007653E2"/>
    <w:rsid w:val="0076766D"/>
    <w:rsid w:val="007705C8"/>
    <w:rsid w:val="007743AE"/>
    <w:rsid w:val="00775F77"/>
    <w:rsid w:val="0077634A"/>
    <w:rsid w:val="007820E4"/>
    <w:rsid w:val="00785F9D"/>
    <w:rsid w:val="00793597"/>
    <w:rsid w:val="0079558C"/>
    <w:rsid w:val="007966DB"/>
    <w:rsid w:val="00796A5C"/>
    <w:rsid w:val="007A11C5"/>
    <w:rsid w:val="007A438E"/>
    <w:rsid w:val="007A58A4"/>
    <w:rsid w:val="007B6B34"/>
    <w:rsid w:val="007D10B5"/>
    <w:rsid w:val="007D28E5"/>
    <w:rsid w:val="007D3463"/>
    <w:rsid w:val="007D6C1A"/>
    <w:rsid w:val="007E0D1D"/>
    <w:rsid w:val="007E129D"/>
    <w:rsid w:val="007E133F"/>
    <w:rsid w:val="007E1CE8"/>
    <w:rsid w:val="007E43DB"/>
    <w:rsid w:val="007E7E95"/>
    <w:rsid w:val="007F5C3B"/>
    <w:rsid w:val="007F7FA9"/>
    <w:rsid w:val="00806C39"/>
    <w:rsid w:val="00807440"/>
    <w:rsid w:val="00821218"/>
    <w:rsid w:val="00823AC9"/>
    <w:rsid w:val="00823D45"/>
    <w:rsid w:val="00824ED6"/>
    <w:rsid w:val="0082558F"/>
    <w:rsid w:val="00827903"/>
    <w:rsid w:val="00833BFF"/>
    <w:rsid w:val="00834057"/>
    <w:rsid w:val="00850A74"/>
    <w:rsid w:val="00852B98"/>
    <w:rsid w:val="0085494D"/>
    <w:rsid w:val="00855253"/>
    <w:rsid w:val="008623FB"/>
    <w:rsid w:val="008741B8"/>
    <w:rsid w:val="008930BB"/>
    <w:rsid w:val="00896A4C"/>
    <w:rsid w:val="00896C39"/>
    <w:rsid w:val="00896F06"/>
    <w:rsid w:val="008A079B"/>
    <w:rsid w:val="008A795B"/>
    <w:rsid w:val="008B19B4"/>
    <w:rsid w:val="008B6A7B"/>
    <w:rsid w:val="008B7AA2"/>
    <w:rsid w:val="008B7E5A"/>
    <w:rsid w:val="008C1436"/>
    <w:rsid w:val="008C1692"/>
    <w:rsid w:val="008C418F"/>
    <w:rsid w:val="008C6C01"/>
    <w:rsid w:val="008D029D"/>
    <w:rsid w:val="008D264E"/>
    <w:rsid w:val="008D37E2"/>
    <w:rsid w:val="008D5DC5"/>
    <w:rsid w:val="008D7BC6"/>
    <w:rsid w:val="008F49C1"/>
    <w:rsid w:val="00901C14"/>
    <w:rsid w:val="00901CBB"/>
    <w:rsid w:val="00905F63"/>
    <w:rsid w:val="0090681A"/>
    <w:rsid w:val="00907AE5"/>
    <w:rsid w:val="009105CC"/>
    <w:rsid w:val="009145F6"/>
    <w:rsid w:val="00925076"/>
    <w:rsid w:val="009300A0"/>
    <w:rsid w:val="0093272F"/>
    <w:rsid w:val="009344CD"/>
    <w:rsid w:val="0093575C"/>
    <w:rsid w:val="009374BE"/>
    <w:rsid w:val="00945711"/>
    <w:rsid w:val="00945A69"/>
    <w:rsid w:val="009536CA"/>
    <w:rsid w:val="00960BC9"/>
    <w:rsid w:val="009612AA"/>
    <w:rsid w:val="00962E0F"/>
    <w:rsid w:val="00962E8C"/>
    <w:rsid w:val="00963E7C"/>
    <w:rsid w:val="0096471C"/>
    <w:rsid w:val="00966352"/>
    <w:rsid w:val="00970A5F"/>
    <w:rsid w:val="0097106D"/>
    <w:rsid w:val="00971CA2"/>
    <w:rsid w:val="009742D0"/>
    <w:rsid w:val="0097489E"/>
    <w:rsid w:val="00974CF7"/>
    <w:rsid w:val="00975AAC"/>
    <w:rsid w:val="009818BF"/>
    <w:rsid w:val="0098268A"/>
    <w:rsid w:val="00982A30"/>
    <w:rsid w:val="00983DFD"/>
    <w:rsid w:val="009845DC"/>
    <w:rsid w:val="009849A8"/>
    <w:rsid w:val="009878A3"/>
    <w:rsid w:val="0099127C"/>
    <w:rsid w:val="0099442A"/>
    <w:rsid w:val="00995DC6"/>
    <w:rsid w:val="009A1284"/>
    <w:rsid w:val="009A145D"/>
    <w:rsid w:val="009A4481"/>
    <w:rsid w:val="009B5C31"/>
    <w:rsid w:val="009C35CE"/>
    <w:rsid w:val="009D0883"/>
    <w:rsid w:val="009D47AB"/>
    <w:rsid w:val="009E040D"/>
    <w:rsid w:val="009E0CB1"/>
    <w:rsid w:val="009E269B"/>
    <w:rsid w:val="009E5C1D"/>
    <w:rsid w:val="009E5CDA"/>
    <w:rsid w:val="00A0357D"/>
    <w:rsid w:val="00A13C07"/>
    <w:rsid w:val="00A14A3C"/>
    <w:rsid w:val="00A21160"/>
    <w:rsid w:val="00A27316"/>
    <w:rsid w:val="00A34C9B"/>
    <w:rsid w:val="00A41AF4"/>
    <w:rsid w:val="00A41D43"/>
    <w:rsid w:val="00A45872"/>
    <w:rsid w:val="00A46531"/>
    <w:rsid w:val="00A47965"/>
    <w:rsid w:val="00A50DC1"/>
    <w:rsid w:val="00A50EF5"/>
    <w:rsid w:val="00A52B82"/>
    <w:rsid w:val="00A56FFF"/>
    <w:rsid w:val="00A612C0"/>
    <w:rsid w:val="00A62122"/>
    <w:rsid w:val="00A6340F"/>
    <w:rsid w:val="00A70A06"/>
    <w:rsid w:val="00A72ECB"/>
    <w:rsid w:val="00A77B2B"/>
    <w:rsid w:val="00A77F6C"/>
    <w:rsid w:val="00A82D85"/>
    <w:rsid w:val="00A93E1A"/>
    <w:rsid w:val="00A9430D"/>
    <w:rsid w:val="00A950D5"/>
    <w:rsid w:val="00A959E0"/>
    <w:rsid w:val="00A976DE"/>
    <w:rsid w:val="00AA51E4"/>
    <w:rsid w:val="00AB0ADE"/>
    <w:rsid w:val="00AB1D2F"/>
    <w:rsid w:val="00AB2DDD"/>
    <w:rsid w:val="00AB3198"/>
    <w:rsid w:val="00AB62C4"/>
    <w:rsid w:val="00AC1342"/>
    <w:rsid w:val="00AC1FDB"/>
    <w:rsid w:val="00AC5D4C"/>
    <w:rsid w:val="00AC6102"/>
    <w:rsid w:val="00AD488E"/>
    <w:rsid w:val="00AD5A75"/>
    <w:rsid w:val="00AD6521"/>
    <w:rsid w:val="00AE24AE"/>
    <w:rsid w:val="00AE269F"/>
    <w:rsid w:val="00AE27B2"/>
    <w:rsid w:val="00AE4D46"/>
    <w:rsid w:val="00AF387F"/>
    <w:rsid w:val="00AF595E"/>
    <w:rsid w:val="00AF6095"/>
    <w:rsid w:val="00B0243E"/>
    <w:rsid w:val="00B12847"/>
    <w:rsid w:val="00B133ED"/>
    <w:rsid w:val="00B13785"/>
    <w:rsid w:val="00B16668"/>
    <w:rsid w:val="00B16835"/>
    <w:rsid w:val="00B16B5C"/>
    <w:rsid w:val="00B22D62"/>
    <w:rsid w:val="00B23436"/>
    <w:rsid w:val="00B31458"/>
    <w:rsid w:val="00B33C60"/>
    <w:rsid w:val="00B372E6"/>
    <w:rsid w:val="00B437B1"/>
    <w:rsid w:val="00B43EC8"/>
    <w:rsid w:val="00B479FD"/>
    <w:rsid w:val="00B50F54"/>
    <w:rsid w:val="00B51B88"/>
    <w:rsid w:val="00B632D3"/>
    <w:rsid w:val="00B647C4"/>
    <w:rsid w:val="00B7317C"/>
    <w:rsid w:val="00B7347B"/>
    <w:rsid w:val="00B73C67"/>
    <w:rsid w:val="00B743DE"/>
    <w:rsid w:val="00B74465"/>
    <w:rsid w:val="00B75F0F"/>
    <w:rsid w:val="00B80410"/>
    <w:rsid w:val="00B8388F"/>
    <w:rsid w:val="00B84105"/>
    <w:rsid w:val="00B86443"/>
    <w:rsid w:val="00B97477"/>
    <w:rsid w:val="00BA6237"/>
    <w:rsid w:val="00BB1C2B"/>
    <w:rsid w:val="00BD0402"/>
    <w:rsid w:val="00BD3DB7"/>
    <w:rsid w:val="00BD79AE"/>
    <w:rsid w:val="00BE0EBF"/>
    <w:rsid w:val="00BE40F7"/>
    <w:rsid w:val="00BE4B5A"/>
    <w:rsid w:val="00BF0C91"/>
    <w:rsid w:val="00BF2632"/>
    <w:rsid w:val="00C0318E"/>
    <w:rsid w:val="00C03400"/>
    <w:rsid w:val="00C074E7"/>
    <w:rsid w:val="00C10253"/>
    <w:rsid w:val="00C14082"/>
    <w:rsid w:val="00C17289"/>
    <w:rsid w:val="00C2068E"/>
    <w:rsid w:val="00C217DE"/>
    <w:rsid w:val="00C22CEF"/>
    <w:rsid w:val="00C23775"/>
    <w:rsid w:val="00C26389"/>
    <w:rsid w:val="00C26F34"/>
    <w:rsid w:val="00C31617"/>
    <w:rsid w:val="00C3255D"/>
    <w:rsid w:val="00C3597E"/>
    <w:rsid w:val="00C45D55"/>
    <w:rsid w:val="00C47259"/>
    <w:rsid w:val="00C55521"/>
    <w:rsid w:val="00C55991"/>
    <w:rsid w:val="00C6113B"/>
    <w:rsid w:val="00C61C54"/>
    <w:rsid w:val="00C6351A"/>
    <w:rsid w:val="00C70312"/>
    <w:rsid w:val="00C703CA"/>
    <w:rsid w:val="00C724F5"/>
    <w:rsid w:val="00C72959"/>
    <w:rsid w:val="00C839FD"/>
    <w:rsid w:val="00C83EF1"/>
    <w:rsid w:val="00C84133"/>
    <w:rsid w:val="00C87116"/>
    <w:rsid w:val="00C87561"/>
    <w:rsid w:val="00C94E21"/>
    <w:rsid w:val="00C96546"/>
    <w:rsid w:val="00CA1BC9"/>
    <w:rsid w:val="00CA2506"/>
    <w:rsid w:val="00CA6D70"/>
    <w:rsid w:val="00CB2439"/>
    <w:rsid w:val="00CB243D"/>
    <w:rsid w:val="00CB36F2"/>
    <w:rsid w:val="00CB48EF"/>
    <w:rsid w:val="00CB692B"/>
    <w:rsid w:val="00CD0DFC"/>
    <w:rsid w:val="00CD1A0E"/>
    <w:rsid w:val="00CD4D3B"/>
    <w:rsid w:val="00CD533A"/>
    <w:rsid w:val="00CD6600"/>
    <w:rsid w:val="00CE36FD"/>
    <w:rsid w:val="00CE43FB"/>
    <w:rsid w:val="00CF3B4E"/>
    <w:rsid w:val="00CF5446"/>
    <w:rsid w:val="00CF6CC0"/>
    <w:rsid w:val="00D02211"/>
    <w:rsid w:val="00D075E5"/>
    <w:rsid w:val="00D077B6"/>
    <w:rsid w:val="00D107CA"/>
    <w:rsid w:val="00D207AE"/>
    <w:rsid w:val="00D20E84"/>
    <w:rsid w:val="00D22673"/>
    <w:rsid w:val="00D257B4"/>
    <w:rsid w:val="00D31A7C"/>
    <w:rsid w:val="00D3232D"/>
    <w:rsid w:val="00D40408"/>
    <w:rsid w:val="00D4254E"/>
    <w:rsid w:val="00D44298"/>
    <w:rsid w:val="00D466A0"/>
    <w:rsid w:val="00D47DFB"/>
    <w:rsid w:val="00D50D4A"/>
    <w:rsid w:val="00D50E00"/>
    <w:rsid w:val="00D51600"/>
    <w:rsid w:val="00D54E82"/>
    <w:rsid w:val="00D55238"/>
    <w:rsid w:val="00D55E86"/>
    <w:rsid w:val="00D609BE"/>
    <w:rsid w:val="00D65B0B"/>
    <w:rsid w:val="00D65F6E"/>
    <w:rsid w:val="00D77DDA"/>
    <w:rsid w:val="00D82EC5"/>
    <w:rsid w:val="00D83C97"/>
    <w:rsid w:val="00D84E46"/>
    <w:rsid w:val="00D90BE3"/>
    <w:rsid w:val="00D912EB"/>
    <w:rsid w:val="00D91549"/>
    <w:rsid w:val="00D94E86"/>
    <w:rsid w:val="00D95AE8"/>
    <w:rsid w:val="00D96908"/>
    <w:rsid w:val="00D96997"/>
    <w:rsid w:val="00D96CCA"/>
    <w:rsid w:val="00DB034E"/>
    <w:rsid w:val="00DB1AED"/>
    <w:rsid w:val="00DB5083"/>
    <w:rsid w:val="00DB7B4A"/>
    <w:rsid w:val="00DC064F"/>
    <w:rsid w:val="00DC2B70"/>
    <w:rsid w:val="00DD1B73"/>
    <w:rsid w:val="00DD46E9"/>
    <w:rsid w:val="00DD602E"/>
    <w:rsid w:val="00DD740A"/>
    <w:rsid w:val="00DE2EB8"/>
    <w:rsid w:val="00DE34E9"/>
    <w:rsid w:val="00DE3F82"/>
    <w:rsid w:val="00DE79AB"/>
    <w:rsid w:val="00DE7AAF"/>
    <w:rsid w:val="00DF2F5A"/>
    <w:rsid w:val="00DF3FCB"/>
    <w:rsid w:val="00DF4AB3"/>
    <w:rsid w:val="00DF5267"/>
    <w:rsid w:val="00E034C6"/>
    <w:rsid w:val="00E038B9"/>
    <w:rsid w:val="00E06711"/>
    <w:rsid w:val="00E07E6C"/>
    <w:rsid w:val="00E120A2"/>
    <w:rsid w:val="00E14960"/>
    <w:rsid w:val="00E14F39"/>
    <w:rsid w:val="00E157C9"/>
    <w:rsid w:val="00E16B92"/>
    <w:rsid w:val="00E16B94"/>
    <w:rsid w:val="00E22E9D"/>
    <w:rsid w:val="00E24C08"/>
    <w:rsid w:val="00E2583F"/>
    <w:rsid w:val="00E26505"/>
    <w:rsid w:val="00E40512"/>
    <w:rsid w:val="00E470D6"/>
    <w:rsid w:val="00E56701"/>
    <w:rsid w:val="00E569C7"/>
    <w:rsid w:val="00E57C77"/>
    <w:rsid w:val="00E61D6A"/>
    <w:rsid w:val="00E739FE"/>
    <w:rsid w:val="00E73BF6"/>
    <w:rsid w:val="00E7549E"/>
    <w:rsid w:val="00E77287"/>
    <w:rsid w:val="00E80116"/>
    <w:rsid w:val="00E81E62"/>
    <w:rsid w:val="00E82304"/>
    <w:rsid w:val="00E836E3"/>
    <w:rsid w:val="00E85671"/>
    <w:rsid w:val="00EA1570"/>
    <w:rsid w:val="00EA1ED3"/>
    <w:rsid w:val="00EA26DD"/>
    <w:rsid w:val="00EA7D11"/>
    <w:rsid w:val="00EB0D8C"/>
    <w:rsid w:val="00EB137A"/>
    <w:rsid w:val="00EB2C19"/>
    <w:rsid w:val="00EB6B21"/>
    <w:rsid w:val="00EC4C32"/>
    <w:rsid w:val="00EC514F"/>
    <w:rsid w:val="00ED2B4D"/>
    <w:rsid w:val="00ED596F"/>
    <w:rsid w:val="00ED7F13"/>
    <w:rsid w:val="00ED7FD3"/>
    <w:rsid w:val="00EE008A"/>
    <w:rsid w:val="00EE1BDB"/>
    <w:rsid w:val="00EE65C2"/>
    <w:rsid w:val="00EF3010"/>
    <w:rsid w:val="00EF5E52"/>
    <w:rsid w:val="00EF77BC"/>
    <w:rsid w:val="00EF7A4C"/>
    <w:rsid w:val="00F00DC1"/>
    <w:rsid w:val="00F05438"/>
    <w:rsid w:val="00F0660C"/>
    <w:rsid w:val="00F112EE"/>
    <w:rsid w:val="00F11670"/>
    <w:rsid w:val="00F1167C"/>
    <w:rsid w:val="00F13B00"/>
    <w:rsid w:val="00F15213"/>
    <w:rsid w:val="00F16F21"/>
    <w:rsid w:val="00F32A1E"/>
    <w:rsid w:val="00F34E8E"/>
    <w:rsid w:val="00F36327"/>
    <w:rsid w:val="00F40CA5"/>
    <w:rsid w:val="00F41C17"/>
    <w:rsid w:val="00F421E7"/>
    <w:rsid w:val="00F42F18"/>
    <w:rsid w:val="00F4376C"/>
    <w:rsid w:val="00F5226F"/>
    <w:rsid w:val="00F55396"/>
    <w:rsid w:val="00F6261C"/>
    <w:rsid w:val="00F630B5"/>
    <w:rsid w:val="00F63C97"/>
    <w:rsid w:val="00F67DFA"/>
    <w:rsid w:val="00F67EB8"/>
    <w:rsid w:val="00F72054"/>
    <w:rsid w:val="00F72215"/>
    <w:rsid w:val="00F767C3"/>
    <w:rsid w:val="00F87494"/>
    <w:rsid w:val="00F91809"/>
    <w:rsid w:val="00FA2718"/>
    <w:rsid w:val="00FA2F63"/>
    <w:rsid w:val="00FA575D"/>
    <w:rsid w:val="00FA5FB0"/>
    <w:rsid w:val="00FA7915"/>
    <w:rsid w:val="00FB1220"/>
    <w:rsid w:val="00FB1C4E"/>
    <w:rsid w:val="00FB2916"/>
    <w:rsid w:val="00FB420A"/>
    <w:rsid w:val="00FC30AD"/>
    <w:rsid w:val="00FC4AF1"/>
    <w:rsid w:val="00FD436F"/>
    <w:rsid w:val="00FD5826"/>
    <w:rsid w:val="00FD7E2C"/>
    <w:rsid w:val="00FE206C"/>
    <w:rsid w:val="00FE5A7C"/>
    <w:rsid w:val="00FE794B"/>
    <w:rsid w:val="00FF2557"/>
    <w:rsid w:val="00FF59F4"/>
    <w:rsid w:val="00FF5F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Calibri"/>
        <w:color w:val="1F497D"/>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F6C"/>
    <w:pPr>
      <w:spacing w:after="0" w:line="240" w:lineRule="auto"/>
    </w:pPr>
    <w:rPr>
      <w:rFonts w:ascii="Book Antiqua" w:eastAsia="Times New Roman" w:hAnsi="Book Antiqua" w:cs="Times New Roman"/>
      <w:color w:val="auto"/>
      <w:sz w:val="2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7F6C"/>
    <w:pPr>
      <w:ind w:left="720"/>
      <w:contextualSpacing/>
    </w:pPr>
  </w:style>
  <w:style w:type="paragraph" w:styleId="IntenseQuote">
    <w:name w:val="Intense Quote"/>
    <w:basedOn w:val="Normal"/>
    <w:next w:val="Normal"/>
    <w:link w:val="IntenseQuoteChar"/>
    <w:uiPriority w:val="30"/>
    <w:qFormat/>
    <w:rsid w:val="00D3232D"/>
    <w:pPr>
      <w:pBdr>
        <w:bottom w:val="single" w:sz="4" w:space="4" w:color="808080" w:themeColor="background1" w:themeShade="80"/>
      </w:pBdr>
      <w:spacing w:before="200" w:after="280"/>
      <w:ind w:left="936" w:right="936"/>
      <w:jc w:val="center"/>
    </w:pPr>
    <w:rPr>
      <w:b/>
      <w:bCs/>
      <w:i/>
      <w:iCs/>
      <w:color w:val="808080" w:themeColor="background1" w:themeShade="80"/>
    </w:rPr>
  </w:style>
  <w:style w:type="character" w:customStyle="1" w:styleId="IntenseQuoteChar">
    <w:name w:val="Intense Quote Char"/>
    <w:basedOn w:val="DefaultParagraphFont"/>
    <w:link w:val="IntenseQuote"/>
    <w:uiPriority w:val="30"/>
    <w:rsid w:val="00D3232D"/>
    <w:rPr>
      <w:rFonts w:ascii="Book Antiqua" w:eastAsia="Times New Roman" w:hAnsi="Book Antiqua" w:cs="Times New Roman"/>
      <w:b/>
      <w:bCs/>
      <w:i/>
      <w:iCs/>
      <w:color w:val="808080" w:themeColor="background1" w:themeShade="80"/>
      <w:sz w:val="21"/>
      <w:szCs w:val="20"/>
    </w:rPr>
  </w:style>
  <w:style w:type="paragraph" w:styleId="NormalWeb">
    <w:name w:val="Normal (Web)"/>
    <w:basedOn w:val="Normal"/>
    <w:uiPriority w:val="99"/>
    <w:unhideWhenUsed/>
    <w:rsid w:val="00E80116"/>
    <w:pPr>
      <w:spacing w:before="100" w:beforeAutospacing="1" w:after="100" w:afterAutospacing="1"/>
    </w:pPr>
    <w:rPr>
      <w:rFonts w:ascii="Times New Roman" w:eastAsiaTheme="minorEastAsia" w:hAnsi="Times New Roman"/>
      <w:sz w:val="24"/>
      <w:szCs w:val="24"/>
      <w:lang w:eastAsia="en-GB"/>
    </w:rPr>
  </w:style>
  <w:style w:type="paragraph" w:styleId="BalloonText">
    <w:name w:val="Balloon Text"/>
    <w:basedOn w:val="Normal"/>
    <w:link w:val="BalloonTextChar"/>
    <w:uiPriority w:val="99"/>
    <w:semiHidden/>
    <w:unhideWhenUsed/>
    <w:rsid w:val="00D40408"/>
    <w:rPr>
      <w:rFonts w:ascii="Tahoma" w:hAnsi="Tahoma" w:cs="Tahoma"/>
      <w:sz w:val="16"/>
      <w:szCs w:val="16"/>
    </w:rPr>
  </w:style>
  <w:style w:type="character" w:customStyle="1" w:styleId="BalloonTextChar">
    <w:name w:val="Balloon Text Char"/>
    <w:basedOn w:val="DefaultParagraphFont"/>
    <w:link w:val="BalloonText"/>
    <w:uiPriority w:val="99"/>
    <w:semiHidden/>
    <w:rsid w:val="00D40408"/>
    <w:rPr>
      <w:rFonts w:ascii="Tahoma" w:eastAsia="Times New Roman" w:hAnsi="Tahoma" w:cs="Tahoma"/>
      <w:color w:val="auto"/>
      <w:sz w:val="16"/>
      <w:szCs w:val="16"/>
    </w:rPr>
  </w:style>
  <w:style w:type="table" w:styleId="TableGrid">
    <w:name w:val="Table Grid"/>
    <w:basedOn w:val="TableNormal"/>
    <w:uiPriority w:val="59"/>
    <w:rsid w:val="00E25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1-Accent1">
    <w:name w:val="Medium List 1 Accent 1"/>
    <w:basedOn w:val="TableNormal"/>
    <w:uiPriority w:val="65"/>
    <w:rsid w:val="00E2583F"/>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Shading-Accent1">
    <w:name w:val="Light Shading Accent 1"/>
    <w:basedOn w:val="TableNormal"/>
    <w:uiPriority w:val="60"/>
    <w:rsid w:val="00E258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AD6521"/>
    <w:pPr>
      <w:tabs>
        <w:tab w:val="center" w:pos="4513"/>
        <w:tab w:val="right" w:pos="9026"/>
      </w:tabs>
    </w:pPr>
  </w:style>
  <w:style w:type="character" w:customStyle="1" w:styleId="HeaderChar">
    <w:name w:val="Header Char"/>
    <w:basedOn w:val="DefaultParagraphFont"/>
    <w:link w:val="Header"/>
    <w:uiPriority w:val="99"/>
    <w:rsid w:val="00AD6521"/>
    <w:rPr>
      <w:rFonts w:ascii="Book Antiqua" w:eastAsia="Times New Roman" w:hAnsi="Book Antiqua" w:cs="Times New Roman"/>
      <w:color w:val="auto"/>
      <w:sz w:val="21"/>
      <w:szCs w:val="20"/>
    </w:rPr>
  </w:style>
  <w:style w:type="paragraph" w:styleId="Footer">
    <w:name w:val="footer"/>
    <w:basedOn w:val="Normal"/>
    <w:link w:val="FooterChar"/>
    <w:uiPriority w:val="99"/>
    <w:unhideWhenUsed/>
    <w:rsid w:val="00AD6521"/>
    <w:pPr>
      <w:tabs>
        <w:tab w:val="center" w:pos="4513"/>
        <w:tab w:val="right" w:pos="9026"/>
      </w:tabs>
    </w:pPr>
  </w:style>
  <w:style w:type="character" w:customStyle="1" w:styleId="FooterChar">
    <w:name w:val="Footer Char"/>
    <w:basedOn w:val="DefaultParagraphFont"/>
    <w:link w:val="Footer"/>
    <w:uiPriority w:val="99"/>
    <w:rsid w:val="00AD6521"/>
    <w:rPr>
      <w:rFonts w:ascii="Book Antiqua" w:eastAsia="Times New Roman" w:hAnsi="Book Antiqua" w:cs="Times New Roman"/>
      <w:color w:val="auto"/>
      <w:sz w:val="21"/>
      <w:szCs w:val="20"/>
    </w:rPr>
  </w:style>
  <w:style w:type="character" w:styleId="CommentReference">
    <w:name w:val="annotation reference"/>
    <w:basedOn w:val="DefaultParagraphFont"/>
    <w:uiPriority w:val="99"/>
    <w:semiHidden/>
    <w:unhideWhenUsed/>
    <w:rsid w:val="0090681A"/>
    <w:rPr>
      <w:sz w:val="16"/>
      <w:szCs w:val="16"/>
    </w:rPr>
  </w:style>
  <w:style w:type="paragraph" w:styleId="CommentText">
    <w:name w:val="annotation text"/>
    <w:basedOn w:val="Normal"/>
    <w:link w:val="CommentTextChar"/>
    <w:uiPriority w:val="99"/>
    <w:unhideWhenUsed/>
    <w:rsid w:val="0090681A"/>
    <w:rPr>
      <w:sz w:val="20"/>
    </w:rPr>
  </w:style>
  <w:style w:type="character" w:customStyle="1" w:styleId="CommentTextChar">
    <w:name w:val="Comment Text Char"/>
    <w:basedOn w:val="DefaultParagraphFont"/>
    <w:link w:val="CommentText"/>
    <w:uiPriority w:val="99"/>
    <w:rsid w:val="0090681A"/>
    <w:rPr>
      <w:rFonts w:ascii="Book Antiqua" w:eastAsia="Times New Roman" w:hAnsi="Book Antiqua"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90681A"/>
    <w:rPr>
      <w:b/>
      <w:bCs/>
    </w:rPr>
  </w:style>
  <w:style w:type="character" w:customStyle="1" w:styleId="CommentSubjectChar">
    <w:name w:val="Comment Subject Char"/>
    <w:basedOn w:val="CommentTextChar"/>
    <w:link w:val="CommentSubject"/>
    <w:uiPriority w:val="99"/>
    <w:semiHidden/>
    <w:rsid w:val="0090681A"/>
    <w:rPr>
      <w:rFonts w:ascii="Book Antiqua" w:eastAsia="Times New Roman" w:hAnsi="Book Antiqua" w:cs="Times New Roman"/>
      <w:b/>
      <w:bCs/>
      <w:color w:val="auto"/>
      <w:sz w:val="20"/>
      <w:szCs w:val="20"/>
    </w:rPr>
  </w:style>
  <w:style w:type="paragraph" w:styleId="Revision">
    <w:name w:val="Revision"/>
    <w:hidden/>
    <w:uiPriority w:val="99"/>
    <w:semiHidden/>
    <w:rsid w:val="00AF595E"/>
    <w:pPr>
      <w:spacing w:after="0" w:line="240" w:lineRule="auto"/>
    </w:pPr>
    <w:rPr>
      <w:rFonts w:ascii="Book Antiqua" w:eastAsia="Times New Roman" w:hAnsi="Book Antiqua" w:cs="Times New Roman"/>
      <w:color w:val="auto"/>
      <w:sz w:val="2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Calibri"/>
        <w:color w:val="1F497D"/>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F6C"/>
    <w:pPr>
      <w:spacing w:after="0" w:line="240" w:lineRule="auto"/>
    </w:pPr>
    <w:rPr>
      <w:rFonts w:ascii="Book Antiqua" w:eastAsia="Times New Roman" w:hAnsi="Book Antiqua" w:cs="Times New Roman"/>
      <w:color w:val="auto"/>
      <w:sz w:val="2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7F6C"/>
    <w:pPr>
      <w:ind w:left="720"/>
      <w:contextualSpacing/>
    </w:pPr>
  </w:style>
  <w:style w:type="paragraph" w:styleId="IntenseQuote">
    <w:name w:val="Intense Quote"/>
    <w:basedOn w:val="Normal"/>
    <w:next w:val="Normal"/>
    <w:link w:val="IntenseQuoteChar"/>
    <w:uiPriority w:val="30"/>
    <w:qFormat/>
    <w:rsid w:val="00D3232D"/>
    <w:pPr>
      <w:pBdr>
        <w:bottom w:val="single" w:sz="4" w:space="4" w:color="808080" w:themeColor="background1" w:themeShade="80"/>
      </w:pBdr>
      <w:spacing w:before="200" w:after="280"/>
      <w:ind w:left="936" w:right="936"/>
      <w:jc w:val="center"/>
    </w:pPr>
    <w:rPr>
      <w:b/>
      <w:bCs/>
      <w:i/>
      <w:iCs/>
      <w:color w:val="808080" w:themeColor="background1" w:themeShade="80"/>
    </w:rPr>
  </w:style>
  <w:style w:type="character" w:customStyle="1" w:styleId="IntenseQuoteChar">
    <w:name w:val="Intense Quote Char"/>
    <w:basedOn w:val="DefaultParagraphFont"/>
    <w:link w:val="IntenseQuote"/>
    <w:uiPriority w:val="30"/>
    <w:rsid w:val="00D3232D"/>
    <w:rPr>
      <w:rFonts w:ascii="Book Antiqua" w:eastAsia="Times New Roman" w:hAnsi="Book Antiqua" w:cs="Times New Roman"/>
      <w:b/>
      <w:bCs/>
      <w:i/>
      <w:iCs/>
      <w:color w:val="808080" w:themeColor="background1" w:themeShade="80"/>
      <w:sz w:val="21"/>
      <w:szCs w:val="20"/>
    </w:rPr>
  </w:style>
  <w:style w:type="paragraph" w:styleId="NormalWeb">
    <w:name w:val="Normal (Web)"/>
    <w:basedOn w:val="Normal"/>
    <w:uiPriority w:val="99"/>
    <w:unhideWhenUsed/>
    <w:rsid w:val="00E80116"/>
    <w:pPr>
      <w:spacing w:before="100" w:beforeAutospacing="1" w:after="100" w:afterAutospacing="1"/>
    </w:pPr>
    <w:rPr>
      <w:rFonts w:ascii="Times New Roman" w:eastAsiaTheme="minorEastAsia" w:hAnsi="Times New Roman"/>
      <w:sz w:val="24"/>
      <w:szCs w:val="24"/>
      <w:lang w:eastAsia="en-GB"/>
    </w:rPr>
  </w:style>
  <w:style w:type="paragraph" w:styleId="BalloonText">
    <w:name w:val="Balloon Text"/>
    <w:basedOn w:val="Normal"/>
    <w:link w:val="BalloonTextChar"/>
    <w:uiPriority w:val="99"/>
    <w:semiHidden/>
    <w:unhideWhenUsed/>
    <w:rsid w:val="00D40408"/>
    <w:rPr>
      <w:rFonts w:ascii="Tahoma" w:hAnsi="Tahoma" w:cs="Tahoma"/>
      <w:sz w:val="16"/>
      <w:szCs w:val="16"/>
    </w:rPr>
  </w:style>
  <w:style w:type="character" w:customStyle="1" w:styleId="BalloonTextChar">
    <w:name w:val="Balloon Text Char"/>
    <w:basedOn w:val="DefaultParagraphFont"/>
    <w:link w:val="BalloonText"/>
    <w:uiPriority w:val="99"/>
    <w:semiHidden/>
    <w:rsid w:val="00D40408"/>
    <w:rPr>
      <w:rFonts w:ascii="Tahoma" w:eastAsia="Times New Roman" w:hAnsi="Tahoma" w:cs="Tahoma"/>
      <w:color w:val="auto"/>
      <w:sz w:val="16"/>
      <w:szCs w:val="16"/>
    </w:rPr>
  </w:style>
  <w:style w:type="table" w:styleId="TableGrid">
    <w:name w:val="Table Grid"/>
    <w:basedOn w:val="TableNormal"/>
    <w:uiPriority w:val="59"/>
    <w:rsid w:val="00E25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1-Accent1">
    <w:name w:val="Medium List 1 Accent 1"/>
    <w:basedOn w:val="TableNormal"/>
    <w:uiPriority w:val="65"/>
    <w:rsid w:val="00E2583F"/>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Shading-Accent1">
    <w:name w:val="Light Shading Accent 1"/>
    <w:basedOn w:val="TableNormal"/>
    <w:uiPriority w:val="60"/>
    <w:rsid w:val="00E258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AD6521"/>
    <w:pPr>
      <w:tabs>
        <w:tab w:val="center" w:pos="4513"/>
        <w:tab w:val="right" w:pos="9026"/>
      </w:tabs>
    </w:pPr>
  </w:style>
  <w:style w:type="character" w:customStyle="1" w:styleId="HeaderChar">
    <w:name w:val="Header Char"/>
    <w:basedOn w:val="DefaultParagraphFont"/>
    <w:link w:val="Header"/>
    <w:uiPriority w:val="99"/>
    <w:rsid w:val="00AD6521"/>
    <w:rPr>
      <w:rFonts w:ascii="Book Antiqua" w:eastAsia="Times New Roman" w:hAnsi="Book Antiqua" w:cs="Times New Roman"/>
      <w:color w:val="auto"/>
      <w:sz w:val="21"/>
      <w:szCs w:val="20"/>
    </w:rPr>
  </w:style>
  <w:style w:type="paragraph" w:styleId="Footer">
    <w:name w:val="footer"/>
    <w:basedOn w:val="Normal"/>
    <w:link w:val="FooterChar"/>
    <w:uiPriority w:val="99"/>
    <w:unhideWhenUsed/>
    <w:rsid w:val="00AD6521"/>
    <w:pPr>
      <w:tabs>
        <w:tab w:val="center" w:pos="4513"/>
        <w:tab w:val="right" w:pos="9026"/>
      </w:tabs>
    </w:pPr>
  </w:style>
  <w:style w:type="character" w:customStyle="1" w:styleId="FooterChar">
    <w:name w:val="Footer Char"/>
    <w:basedOn w:val="DefaultParagraphFont"/>
    <w:link w:val="Footer"/>
    <w:uiPriority w:val="99"/>
    <w:rsid w:val="00AD6521"/>
    <w:rPr>
      <w:rFonts w:ascii="Book Antiqua" w:eastAsia="Times New Roman" w:hAnsi="Book Antiqua" w:cs="Times New Roman"/>
      <w:color w:val="auto"/>
      <w:sz w:val="21"/>
      <w:szCs w:val="20"/>
    </w:rPr>
  </w:style>
  <w:style w:type="character" w:styleId="CommentReference">
    <w:name w:val="annotation reference"/>
    <w:basedOn w:val="DefaultParagraphFont"/>
    <w:uiPriority w:val="99"/>
    <w:semiHidden/>
    <w:unhideWhenUsed/>
    <w:rsid w:val="0090681A"/>
    <w:rPr>
      <w:sz w:val="16"/>
      <w:szCs w:val="16"/>
    </w:rPr>
  </w:style>
  <w:style w:type="paragraph" w:styleId="CommentText">
    <w:name w:val="annotation text"/>
    <w:basedOn w:val="Normal"/>
    <w:link w:val="CommentTextChar"/>
    <w:uiPriority w:val="99"/>
    <w:unhideWhenUsed/>
    <w:rsid w:val="0090681A"/>
    <w:rPr>
      <w:sz w:val="20"/>
    </w:rPr>
  </w:style>
  <w:style w:type="character" w:customStyle="1" w:styleId="CommentTextChar">
    <w:name w:val="Comment Text Char"/>
    <w:basedOn w:val="DefaultParagraphFont"/>
    <w:link w:val="CommentText"/>
    <w:uiPriority w:val="99"/>
    <w:rsid w:val="0090681A"/>
    <w:rPr>
      <w:rFonts w:ascii="Book Antiqua" w:eastAsia="Times New Roman" w:hAnsi="Book Antiqua"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90681A"/>
    <w:rPr>
      <w:b/>
      <w:bCs/>
    </w:rPr>
  </w:style>
  <w:style w:type="character" w:customStyle="1" w:styleId="CommentSubjectChar">
    <w:name w:val="Comment Subject Char"/>
    <w:basedOn w:val="CommentTextChar"/>
    <w:link w:val="CommentSubject"/>
    <w:uiPriority w:val="99"/>
    <w:semiHidden/>
    <w:rsid w:val="0090681A"/>
    <w:rPr>
      <w:rFonts w:ascii="Book Antiqua" w:eastAsia="Times New Roman" w:hAnsi="Book Antiqua" w:cs="Times New Roman"/>
      <w:b/>
      <w:bCs/>
      <w:color w:val="auto"/>
      <w:sz w:val="20"/>
      <w:szCs w:val="20"/>
    </w:rPr>
  </w:style>
  <w:style w:type="paragraph" w:styleId="Revision">
    <w:name w:val="Revision"/>
    <w:hidden/>
    <w:uiPriority w:val="99"/>
    <w:semiHidden/>
    <w:rsid w:val="00AF595E"/>
    <w:pPr>
      <w:spacing w:after="0" w:line="240" w:lineRule="auto"/>
    </w:pPr>
    <w:rPr>
      <w:rFonts w:ascii="Book Antiqua" w:eastAsia="Times New Roman" w:hAnsi="Book Antiqua" w:cs="Times New Roman"/>
      <w:color w:val="auto"/>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2377">
      <w:bodyDiv w:val="1"/>
      <w:marLeft w:val="0"/>
      <w:marRight w:val="0"/>
      <w:marTop w:val="0"/>
      <w:marBottom w:val="0"/>
      <w:divBdr>
        <w:top w:val="none" w:sz="0" w:space="0" w:color="auto"/>
        <w:left w:val="none" w:sz="0" w:space="0" w:color="auto"/>
        <w:bottom w:val="none" w:sz="0" w:space="0" w:color="auto"/>
        <w:right w:val="none" w:sz="0" w:space="0" w:color="auto"/>
      </w:divBdr>
      <w:divsChild>
        <w:div w:id="839733301">
          <w:marLeft w:val="0"/>
          <w:marRight w:val="0"/>
          <w:marTop w:val="0"/>
          <w:marBottom w:val="0"/>
          <w:divBdr>
            <w:top w:val="none" w:sz="0" w:space="0" w:color="auto"/>
            <w:left w:val="none" w:sz="0" w:space="0" w:color="auto"/>
            <w:bottom w:val="none" w:sz="0" w:space="0" w:color="auto"/>
            <w:right w:val="none" w:sz="0" w:space="0" w:color="auto"/>
          </w:divBdr>
          <w:divsChild>
            <w:div w:id="1088381244">
              <w:marLeft w:val="0"/>
              <w:marRight w:val="0"/>
              <w:marTop w:val="0"/>
              <w:marBottom w:val="0"/>
              <w:divBdr>
                <w:top w:val="none" w:sz="0" w:space="0" w:color="auto"/>
                <w:left w:val="none" w:sz="0" w:space="0" w:color="auto"/>
                <w:bottom w:val="none" w:sz="0" w:space="0" w:color="auto"/>
                <w:right w:val="none" w:sz="0" w:space="0" w:color="auto"/>
              </w:divBdr>
              <w:divsChild>
                <w:div w:id="2097243688">
                  <w:marLeft w:val="0"/>
                  <w:marRight w:val="0"/>
                  <w:marTop w:val="0"/>
                  <w:marBottom w:val="0"/>
                  <w:divBdr>
                    <w:top w:val="none" w:sz="0" w:space="0" w:color="auto"/>
                    <w:left w:val="none" w:sz="0" w:space="0" w:color="auto"/>
                    <w:bottom w:val="none" w:sz="0" w:space="0" w:color="auto"/>
                    <w:right w:val="none" w:sz="0" w:space="0" w:color="auto"/>
                  </w:divBdr>
                  <w:divsChild>
                    <w:div w:id="1143503081">
                      <w:marLeft w:val="0"/>
                      <w:marRight w:val="0"/>
                      <w:marTop w:val="0"/>
                      <w:marBottom w:val="0"/>
                      <w:divBdr>
                        <w:top w:val="none" w:sz="0" w:space="0" w:color="auto"/>
                        <w:left w:val="none" w:sz="0" w:space="0" w:color="auto"/>
                        <w:bottom w:val="none" w:sz="0" w:space="0" w:color="auto"/>
                        <w:right w:val="none" w:sz="0" w:space="0" w:color="auto"/>
                      </w:divBdr>
                      <w:divsChild>
                        <w:div w:id="2085760352">
                          <w:marLeft w:val="0"/>
                          <w:marRight w:val="0"/>
                          <w:marTop w:val="0"/>
                          <w:marBottom w:val="0"/>
                          <w:divBdr>
                            <w:top w:val="none" w:sz="0" w:space="0" w:color="auto"/>
                            <w:left w:val="none" w:sz="0" w:space="0" w:color="auto"/>
                            <w:bottom w:val="none" w:sz="0" w:space="0" w:color="auto"/>
                            <w:right w:val="none" w:sz="0" w:space="0" w:color="auto"/>
                          </w:divBdr>
                          <w:divsChild>
                            <w:div w:id="1319962944">
                              <w:marLeft w:val="0"/>
                              <w:marRight w:val="0"/>
                              <w:marTop w:val="0"/>
                              <w:marBottom w:val="0"/>
                              <w:divBdr>
                                <w:top w:val="none" w:sz="0" w:space="0" w:color="auto"/>
                                <w:left w:val="none" w:sz="0" w:space="0" w:color="auto"/>
                                <w:bottom w:val="none" w:sz="0" w:space="0" w:color="auto"/>
                                <w:right w:val="none" w:sz="0" w:space="0" w:color="auto"/>
                              </w:divBdr>
                              <w:divsChild>
                                <w:div w:id="351148974">
                                  <w:marLeft w:val="0"/>
                                  <w:marRight w:val="0"/>
                                  <w:marTop w:val="0"/>
                                  <w:marBottom w:val="0"/>
                                  <w:divBdr>
                                    <w:top w:val="none" w:sz="0" w:space="0" w:color="auto"/>
                                    <w:left w:val="none" w:sz="0" w:space="0" w:color="auto"/>
                                    <w:bottom w:val="none" w:sz="0" w:space="0" w:color="auto"/>
                                    <w:right w:val="none" w:sz="0" w:space="0" w:color="auto"/>
                                  </w:divBdr>
                                  <w:divsChild>
                                    <w:div w:id="117264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747733">
      <w:bodyDiv w:val="1"/>
      <w:marLeft w:val="0"/>
      <w:marRight w:val="0"/>
      <w:marTop w:val="0"/>
      <w:marBottom w:val="0"/>
      <w:divBdr>
        <w:top w:val="none" w:sz="0" w:space="0" w:color="auto"/>
        <w:left w:val="none" w:sz="0" w:space="0" w:color="auto"/>
        <w:bottom w:val="none" w:sz="0" w:space="0" w:color="auto"/>
        <w:right w:val="none" w:sz="0" w:space="0" w:color="auto"/>
      </w:divBdr>
    </w:div>
    <w:div w:id="625433582">
      <w:bodyDiv w:val="1"/>
      <w:marLeft w:val="0"/>
      <w:marRight w:val="0"/>
      <w:marTop w:val="0"/>
      <w:marBottom w:val="0"/>
      <w:divBdr>
        <w:top w:val="none" w:sz="0" w:space="0" w:color="auto"/>
        <w:left w:val="none" w:sz="0" w:space="0" w:color="auto"/>
        <w:bottom w:val="none" w:sz="0" w:space="0" w:color="auto"/>
        <w:right w:val="none" w:sz="0" w:space="0" w:color="auto"/>
      </w:divBdr>
      <w:divsChild>
        <w:div w:id="156650106">
          <w:marLeft w:val="0"/>
          <w:marRight w:val="0"/>
          <w:marTop w:val="0"/>
          <w:marBottom w:val="0"/>
          <w:divBdr>
            <w:top w:val="none" w:sz="0" w:space="0" w:color="auto"/>
            <w:left w:val="none" w:sz="0" w:space="0" w:color="auto"/>
            <w:bottom w:val="none" w:sz="0" w:space="0" w:color="auto"/>
            <w:right w:val="none" w:sz="0" w:space="0" w:color="auto"/>
          </w:divBdr>
          <w:divsChild>
            <w:div w:id="1395312">
              <w:marLeft w:val="0"/>
              <w:marRight w:val="0"/>
              <w:marTop w:val="0"/>
              <w:marBottom w:val="0"/>
              <w:divBdr>
                <w:top w:val="none" w:sz="0" w:space="0" w:color="auto"/>
                <w:left w:val="none" w:sz="0" w:space="0" w:color="auto"/>
                <w:bottom w:val="none" w:sz="0" w:space="0" w:color="auto"/>
                <w:right w:val="none" w:sz="0" w:space="0" w:color="auto"/>
              </w:divBdr>
              <w:divsChild>
                <w:div w:id="1484201996">
                  <w:marLeft w:val="0"/>
                  <w:marRight w:val="0"/>
                  <w:marTop w:val="0"/>
                  <w:marBottom w:val="0"/>
                  <w:divBdr>
                    <w:top w:val="none" w:sz="0" w:space="0" w:color="auto"/>
                    <w:left w:val="none" w:sz="0" w:space="0" w:color="auto"/>
                    <w:bottom w:val="none" w:sz="0" w:space="0" w:color="auto"/>
                    <w:right w:val="none" w:sz="0" w:space="0" w:color="auto"/>
                  </w:divBdr>
                  <w:divsChild>
                    <w:div w:id="45699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495368">
      <w:bodyDiv w:val="1"/>
      <w:marLeft w:val="0"/>
      <w:marRight w:val="0"/>
      <w:marTop w:val="0"/>
      <w:marBottom w:val="0"/>
      <w:divBdr>
        <w:top w:val="none" w:sz="0" w:space="0" w:color="auto"/>
        <w:left w:val="none" w:sz="0" w:space="0" w:color="auto"/>
        <w:bottom w:val="none" w:sz="0" w:space="0" w:color="auto"/>
        <w:right w:val="none" w:sz="0" w:space="0" w:color="auto"/>
      </w:divBdr>
    </w:div>
    <w:div w:id="809832868">
      <w:bodyDiv w:val="1"/>
      <w:marLeft w:val="0"/>
      <w:marRight w:val="0"/>
      <w:marTop w:val="0"/>
      <w:marBottom w:val="0"/>
      <w:divBdr>
        <w:top w:val="none" w:sz="0" w:space="0" w:color="auto"/>
        <w:left w:val="none" w:sz="0" w:space="0" w:color="auto"/>
        <w:bottom w:val="none" w:sz="0" w:space="0" w:color="auto"/>
        <w:right w:val="none" w:sz="0" w:space="0" w:color="auto"/>
      </w:divBdr>
    </w:div>
    <w:div w:id="1011377449">
      <w:bodyDiv w:val="1"/>
      <w:marLeft w:val="0"/>
      <w:marRight w:val="0"/>
      <w:marTop w:val="0"/>
      <w:marBottom w:val="0"/>
      <w:divBdr>
        <w:top w:val="none" w:sz="0" w:space="0" w:color="auto"/>
        <w:left w:val="none" w:sz="0" w:space="0" w:color="auto"/>
        <w:bottom w:val="none" w:sz="0" w:space="0" w:color="auto"/>
        <w:right w:val="none" w:sz="0" w:space="0" w:color="auto"/>
      </w:divBdr>
    </w:div>
    <w:div w:id="1055741459">
      <w:bodyDiv w:val="1"/>
      <w:marLeft w:val="0"/>
      <w:marRight w:val="0"/>
      <w:marTop w:val="0"/>
      <w:marBottom w:val="0"/>
      <w:divBdr>
        <w:top w:val="none" w:sz="0" w:space="0" w:color="auto"/>
        <w:left w:val="none" w:sz="0" w:space="0" w:color="auto"/>
        <w:bottom w:val="none" w:sz="0" w:space="0" w:color="auto"/>
        <w:right w:val="none" w:sz="0" w:space="0" w:color="auto"/>
      </w:divBdr>
    </w:div>
    <w:div w:id="1573731391">
      <w:bodyDiv w:val="1"/>
      <w:marLeft w:val="0"/>
      <w:marRight w:val="0"/>
      <w:marTop w:val="0"/>
      <w:marBottom w:val="0"/>
      <w:divBdr>
        <w:top w:val="none" w:sz="0" w:space="0" w:color="auto"/>
        <w:left w:val="none" w:sz="0" w:space="0" w:color="auto"/>
        <w:bottom w:val="none" w:sz="0" w:space="0" w:color="auto"/>
        <w:right w:val="none" w:sz="0" w:space="0" w:color="auto"/>
      </w:divBdr>
    </w:div>
    <w:div w:id="1787459884">
      <w:bodyDiv w:val="1"/>
      <w:marLeft w:val="0"/>
      <w:marRight w:val="0"/>
      <w:marTop w:val="0"/>
      <w:marBottom w:val="0"/>
      <w:divBdr>
        <w:top w:val="none" w:sz="0" w:space="0" w:color="auto"/>
        <w:left w:val="none" w:sz="0" w:space="0" w:color="auto"/>
        <w:bottom w:val="none" w:sz="0" w:space="0" w:color="auto"/>
        <w:right w:val="none" w:sz="0" w:space="0" w:color="auto"/>
      </w:divBdr>
    </w:div>
    <w:div w:id="195829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32CE5-4F17-4886-8450-94D9327E47F8}">
  <ds:schemaRefs>
    <ds:schemaRef ds:uri="http://schemas.openxmlformats.org/officeDocument/2006/bibliography"/>
  </ds:schemaRefs>
</ds:datastoreItem>
</file>

<file path=customXml/itemProps2.xml><?xml version="1.0" encoding="utf-8"?>
<ds:datastoreItem xmlns:ds="http://schemas.openxmlformats.org/officeDocument/2006/customXml" ds:itemID="{7D0E90D5-8034-4A54-A910-E97C87259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9</Pages>
  <Words>3619</Words>
  <Characters>21282</Characters>
  <Application>Microsoft Office Word</Application>
  <DocSecurity>0</DocSecurity>
  <Lines>472</Lines>
  <Paragraphs>190</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24711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dvalbuena</dc:creator>
  <cp:lastModifiedBy>dvalbuena</cp:lastModifiedBy>
  <cp:revision>93</cp:revision>
  <cp:lastPrinted>2012-05-14T07:05:00Z</cp:lastPrinted>
  <dcterms:created xsi:type="dcterms:W3CDTF">2012-08-06T07:22:00Z</dcterms:created>
  <dcterms:modified xsi:type="dcterms:W3CDTF">2012-08-09T13:30:00Z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false</vt:lpwstr>
  </property>
  <property fmtid="{D5CDD505-2E9C-101B-9397-08002B2CF9AE}" pid="3" name="Google.Documents.DocumentId">
    <vt:lpwstr>1FNOMT106ob4pNQbPyEqVhKJps9uQVCeg_i8Hv-9uauw</vt:lpwstr>
  </property>
  <property fmtid="{D5CDD505-2E9C-101B-9397-08002B2CF9AE}" pid="4" name="Google.Documents.RevisionId">
    <vt:lpwstr>17151381525238340103</vt:lpwstr>
  </property>
  <property fmtid="{D5CDD505-2E9C-101B-9397-08002B2CF9AE}" pid="5" name="Google.Documents.PluginVersion">
    <vt:lpwstr>2.0.2662.553</vt:lpwstr>
  </property>
  <property fmtid="{D5CDD505-2E9C-101B-9397-08002B2CF9AE}" pid="6" name="Google.Documents.MergeIncapabilityFlags">
    <vt:i4>0</vt:i4>
  </property>
  <property fmtid="{D5CDD505-2E9C-101B-9397-08002B2CF9AE}" pid="7" name="Mendeley Document_1">
    <vt:lpwstr>True</vt:lpwstr>
  </property>
  <property fmtid="{D5CDD505-2E9C-101B-9397-08002B2CF9AE}" pid="8" name="Mendeley User Name_1">
    <vt:lpwstr>dfvv@yahoo.com@www.mendeley.com</vt:lpwstr>
  </property>
  <property fmtid="{D5CDD505-2E9C-101B-9397-08002B2CF9AE}" pid="9" name="Mendeley Citation Style_1">
    <vt:lpwstr>http://www.zotero.org/styles/agriculture-ecosystems-environment</vt:lpwstr>
  </property>
  <property fmtid="{D5CDD505-2E9C-101B-9397-08002B2CF9AE}" pid="10" name="Mendeley Recent Style Name 0_1">
    <vt:lpwstr>American Psychological Association 6th Edition</vt:lpwstr>
  </property>
  <property fmtid="{D5CDD505-2E9C-101B-9397-08002B2CF9AE}" pid="11" name="Mendeley Recent Style Id 0_1">
    <vt:lpwstr>http://www.zotero.org/styles/apa</vt:lpwstr>
  </property>
  <property fmtid="{D5CDD505-2E9C-101B-9397-08002B2CF9AE}" pid="12" name="Mendeley Recent Style Name 1_1">
    <vt:lpwstr>Modern Humanities Research Association (Note without Bibliography)</vt:lpwstr>
  </property>
  <property fmtid="{D5CDD505-2E9C-101B-9397-08002B2CF9AE}" pid="13" name="Mendeley Recent Style Id 1_1">
    <vt:lpwstr>http://www.zotero.org/styles/mhra_note_without_bibliography</vt:lpwstr>
  </property>
  <property fmtid="{D5CDD505-2E9C-101B-9397-08002B2CF9AE}" pid="14" name="Mendeley Recent Style Name 2_1">
    <vt:lpwstr>Chicago Manual of Style (Full Note with Bibliography)</vt:lpwstr>
  </property>
  <property fmtid="{D5CDD505-2E9C-101B-9397-08002B2CF9AE}" pid="15" name="Mendeley Recent Style Id 2_1">
    <vt:lpwstr>http://www.zotero.org/styles/chicago-fullnote-bibliography</vt:lpwstr>
  </property>
  <property fmtid="{D5CDD505-2E9C-101B-9397-08002B2CF9AE}" pid="16" name="Mendeley Recent Style Name 3_1">
    <vt:lpwstr>IEEE</vt:lpwstr>
  </property>
  <property fmtid="{D5CDD505-2E9C-101B-9397-08002B2CF9AE}" pid="17" name="Mendeley Recent Style Id 3_1">
    <vt:lpwstr>http://www.zotero.org/styles/ieee</vt:lpwstr>
  </property>
  <property fmtid="{D5CDD505-2E9C-101B-9397-08002B2CF9AE}" pid="18" name="Mendeley Recent Style Name 4_1">
    <vt:lpwstr>Vancouver</vt:lpwstr>
  </property>
  <property fmtid="{D5CDD505-2E9C-101B-9397-08002B2CF9AE}" pid="19" name="Mendeley Recent Style Id 4_1">
    <vt:lpwstr>http://www.zotero.org/styles/vancouver</vt:lpwstr>
  </property>
  <property fmtid="{D5CDD505-2E9C-101B-9397-08002B2CF9AE}" pid="20" name="Mendeley Recent Style Name 5_1">
    <vt:lpwstr>American Medical Association</vt:lpwstr>
  </property>
  <property fmtid="{D5CDD505-2E9C-101B-9397-08002B2CF9AE}" pid="21" name="Mendeley Recent Style Id 5_1">
    <vt:lpwstr>http://www.zotero.org/styles/ama</vt:lpwstr>
  </property>
  <property fmtid="{D5CDD505-2E9C-101B-9397-08002B2CF9AE}" pid="22" name="Mendeley Recent Style Name 6_1">
    <vt:lpwstr>American Political Science Association</vt:lpwstr>
  </property>
  <property fmtid="{D5CDD505-2E9C-101B-9397-08002B2CF9AE}" pid="23" name="Mendeley Recent Style Id 6_1">
    <vt:lpwstr>http://www.zotero.org/styles/apsa</vt:lpwstr>
  </property>
  <property fmtid="{D5CDD505-2E9C-101B-9397-08002B2CF9AE}" pid="24" name="Mendeley Recent Style Name 7_1">
    <vt:lpwstr>American Sociological Association</vt:lpwstr>
  </property>
  <property fmtid="{D5CDD505-2E9C-101B-9397-08002B2CF9AE}" pid="25" name="Mendeley Recent Style Id 7_1">
    <vt:lpwstr>http://www.zotero.org/styles/asa</vt:lpwstr>
  </property>
  <property fmtid="{D5CDD505-2E9C-101B-9397-08002B2CF9AE}" pid="26" name="Mendeley Recent Style Name 8_1">
    <vt:lpwstr>Harvard Reference format 1 (Author-Date)</vt:lpwstr>
  </property>
  <property fmtid="{D5CDD505-2E9C-101B-9397-08002B2CF9AE}" pid="27" name="Mendeley Recent Style Id 8_1">
    <vt:lpwstr>http://www.zotero.org/styles/harvard1</vt:lpwstr>
  </property>
  <property fmtid="{D5CDD505-2E9C-101B-9397-08002B2CF9AE}" pid="28" name="Mendeley Recent Style Name 9_1">
    <vt:lpwstr>Agriculture, Ecosystems and Environment</vt:lpwstr>
  </property>
  <property fmtid="{D5CDD505-2E9C-101B-9397-08002B2CF9AE}" pid="29" name="Mendeley Recent Style Id 9_1">
    <vt:lpwstr>http://www.zotero.org/styles/agriculture-ecosystems-environment</vt:lpwstr>
  </property>
</Properties>
</file>